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143" w:rsidRDefault="00243143" w:rsidP="0024314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ФИ_______________                                                класс___________</w:t>
      </w:r>
    </w:p>
    <w:p w:rsidR="003102EE" w:rsidRDefault="005078F7">
      <w:pPr>
        <w:rPr>
          <w:rFonts w:ascii="Times New Roman" w:hAnsi="Times New Roman" w:cs="Times New Roman"/>
          <w:sz w:val="28"/>
          <w:szCs w:val="28"/>
        </w:rPr>
      </w:pPr>
      <w:r w:rsidRPr="005078F7">
        <w:rPr>
          <w:rFonts w:ascii="Times New Roman" w:hAnsi="Times New Roman" w:cs="Times New Roman"/>
          <w:b/>
          <w:sz w:val="28"/>
          <w:szCs w:val="28"/>
        </w:rPr>
        <w:t xml:space="preserve">Россия </w:t>
      </w:r>
      <w:r>
        <w:rPr>
          <w:rFonts w:ascii="Times New Roman" w:hAnsi="Times New Roman" w:cs="Times New Roman"/>
          <w:b/>
          <w:sz w:val="28"/>
          <w:szCs w:val="28"/>
        </w:rPr>
        <w:t>в революционном вихре 1917 года</w:t>
      </w:r>
    </w:p>
    <w:p w:rsidR="000A0172" w:rsidRDefault="000A0172" w:rsidP="000A01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Периодизация событий в России в 1917 году:</w:t>
      </w:r>
    </w:p>
    <w:p w:rsidR="000A0172" w:rsidRDefault="000A0172" w:rsidP="000A0172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Традиционная периодизация: </w:t>
      </w:r>
    </w:p>
    <w:p w:rsidR="000A0172" w:rsidRDefault="000A0172" w:rsidP="000A01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Февральская буржуазно – демократическая революция</w:t>
      </w:r>
    </w:p>
    <w:p w:rsidR="000A0172" w:rsidRDefault="000A0172" w:rsidP="000A01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Нарастание революционного кризиса в марте – октябре 1917 года</w:t>
      </w:r>
    </w:p>
    <w:p w:rsidR="000A0172" w:rsidRDefault="000A0172" w:rsidP="000A01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Октябрьская социально – демократическая революция </w:t>
      </w:r>
    </w:p>
    <w:p w:rsidR="000A0172" w:rsidRDefault="000A0172" w:rsidP="000A0172">
      <w:pPr>
        <w:pStyle w:val="a3"/>
        <w:ind w:left="-349"/>
        <w:jc w:val="both"/>
        <w:rPr>
          <w:rFonts w:ascii="Times New Roman" w:hAnsi="Times New Roman" w:cs="Times New Roman"/>
          <w:sz w:val="28"/>
          <w:szCs w:val="28"/>
        </w:rPr>
      </w:pPr>
    </w:p>
    <w:p w:rsidR="00FB353E" w:rsidRPr="00FB353E" w:rsidRDefault="00FB353E" w:rsidP="00FB353E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Новая периодизация «Великой Российской революции»:</w:t>
      </w:r>
    </w:p>
    <w:p w:rsidR="000A0172" w:rsidRDefault="00FB353E" w:rsidP="00FB353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Февральский этап, начало которому положил переворот 23 февраля – 2 марта 1917 года;</w:t>
      </w:r>
    </w:p>
    <w:p w:rsidR="00FB353E" w:rsidRDefault="00FB353E" w:rsidP="00FB353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Октябрьский переворот.</w:t>
      </w:r>
    </w:p>
    <w:p w:rsidR="00FB353E" w:rsidRDefault="00FB353E" w:rsidP="00FB353E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p w:rsidR="00FB353E" w:rsidRPr="00FB353E" w:rsidRDefault="00FB353E" w:rsidP="00FB353E">
      <w:pPr>
        <w:pStyle w:val="a3"/>
        <w:ind w:left="-207"/>
        <w:rPr>
          <w:rFonts w:ascii="Times New Roman" w:hAnsi="Times New Roman" w:cs="Times New Roman"/>
          <w:b/>
          <w:sz w:val="28"/>
          <w:szCs w:val="28"/>
        </w:rPr>
      </w:pPr>
      <w:r w:rsidRPr="00FB353E">
        <w:rPr>
          <w:rFonts w:ascii="Times New Roman" w:hAnsi="Times New Roman" w:cs="Times New Roman"/>
          <w:b/>
          <w:sz w:val="28"/>
          <w:szCs w:val="28"/>
        </w:rPr>
        <w:t>Февральская буржуазно – демократическая революция</w:t>
      </w:r>
    </w:p>
    <w:p w:rsidR="005078F7" w:rsidRDefault="00C443EC" w:rsidP="00C443E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экономические и политические последствия первой мировой войны?</w:t>
      </w:r>
      <w:r w:rsidR="00797FE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</w:t>
      </w:r>
    </w:p>
    <w:p w:rsidR="00C443EC" w:rsidRDefault="00C443EC" w:rsidP="00C443E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Какими обстоятельствами были вызваны перебои в снабжении продовольствием </w:t>
      </w:r>
      <w:r w:rsidR="00797FE9">
        <w:rPr>
          <w:rFonts w:ascii="Times New Roman" w:hAnsi="Times New Roman" w:cs="Times New Roman"/>
          <w:sz w:val="28"/>
          <w:szCs w:val="28"/>
        </w:rPr>
        <w:t>Москвы и Петрограда?___________________________________________________________________________________________________________________________________________________________________________________________</w:t>
      </w:r>
    </w:p>
    <w:p w:rsidR="00797FE9" w:rsidRDefault="00797FE9" w:rsidP="00797FE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послужило поводом для начала революции?________________________________________________________________________________________________________________________</w:t>
      </w:r>
    </w:p>
    <w:p w:rsidR="00783FE7" w:rsidRDefault="00783FE7" w:rsidP="00797FE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задачи должна была решить революция___________________________________________________________________________________________________________________________________________________________________________________________</w:t>
      </w:r>
    </w:p>
    <w:p w:rsidR="00797FE9" w:rsidRDefault="00797FE9" w:rsidP="00797FE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требования рабочих Путиловского завода ____________________________________________________________________________________________________________________________________</w:t>
      </w:r>
    </w:p>
    <w:p w:rsidR="00797FE9" w:rsidRDefault="00797FE9" w:rsidP="00797FE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23 февраля 1917 года бастовало 2/3 всех предприятий Петербурга. 25 февраля забастовка приняла всеобщий характер. Почему?__________________________________________________________________________________________________________________________</w:t>
      </w:r>
    </w:p>
    <w:p w:rsidR="00243143" w:rsidRDefault="00243143" w:rsidP="00797FE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какими лозунгами выступали демонстранты?_____________________________________________________________________________________________________________________</w:t>
      </w:r>
    </w:p>
    <w:p w:rsidR="00797FE9" w:rsidRDefault="00797FE9" w:rsidP="00797FE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отреагировало правительство на </w:t>
      </w:r>
      <w:r w:rsidR="00243143">
        <w:rPr>
          <w:rFonts w:ascii="Times New Roman" w:hAnsi="Times New Roman" w:cs="Times New Roman"/>
          <w:sz w:val="28"/>
          <w:szCs w:val="28"/>
        </w:rPr>
        <w:t>«беспорядки»?_____________________________________________________________________________________________________________________</w:t>
      </w:r>
    </w:p>
    <w:p w:rsidR="00243143" w:rsidRDefault="00243143" w:rsidP="00797FE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двоевластие?__________________________________________________________________________________________________________________________________________________________________________________________</w:t>
      </w:r>
    </w:p>
    <w:p w:rsidR="00243143" w:rsidRDefault="00243143" w:rsidP="00797FE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органы власти сформировались в ходе Февральских событий?______________________________________________________________________________________________________________________________</w:t>
      </w:r>
    </w:p>
    <w:p w:rsidR="00243143" w:rsidRDefault="00243143" w:rsidP="00797FE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Каковы были задачи, состав Временного комитета?_____________________________________________________________________________________________________________________________________________________________________________________________</w:t>
      </w:r>
    </w:p>
    <w:p w:rsidR="00243143" w:rsidRDefault="00FF556A" w:rsidP="00243143">
      <w:pPr>
        <w:pStyle w:val="a3"/>
        <w:ind w:left="21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FF556A" w:rsidRDefault="00FF556A" w:rsidP="00FF556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Каковы были задачи  Петроградского Совета рабочих депутатов?________________________________________________________________________________________________________________________</w:t>
      </w:r>
    </w:p>
    <w:p w:rsidR="00FF556A" w:rsidRDefault="00FF556A" w:rsidP="00FF556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Какие события произошли 2 – 3 марта 1917 года?___________________________________________________________________________________________________________________________________________________________________________________________________</w:t>
      </w:r>
    </w:p>
    <w:p w:rsidR="00FF556A" w:rsidRDefault="00FF556A" w:rsidP="00FF556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Состав Временного правительства_____________________________________________________________________________________________________________________________________________________________________________________________________________________________________________________________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556A" w:rsidRDefault="00FF556A" w:rsidP="00FF556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Почему оба органа назывались Временными?____________________________________________________________________________________________________________________________________________________________________________________________</w:t>
      </w:r>
    </w:p>
    <w:p w:rsidR="00783FE7" w:rsidRDefault="00FF556A" w:rsidP="00FF556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56A" w:rsidRPr="00783FE7" w:rsidRDefault="00FF556A" w:rsidP="00783FE7">
      <w:pPr>
        <w:jc w:val="both"/>
        <w:rPr>
          <w:rFonts w:ascii="Times New Roman" w:hAnsi="Times New Roman" w:cs="Times New Roman"/>
          <w:sz w:val="28"/>
          <w:szCs w:val="28"/>
        </w:rPr>
      </w:pPr>
      <w:r w:rsidRPr="00783FE7">
        <w:rPr>
          <w:rFonts w:ascii="Times New Roman" w:hAnsi="Times New Roman" w:cs="Times New Roman"/>
          <w:sz w:val="28"/>
          <w:szCs w:val="28"/>
        </w:rPr>
        <w:t xml:space="preserve"> Заполните таблицу.</w:t>
      </w:r>
    </w:p>
    <w:tbl>
      <w:tblPr>
        <w:tblStyle w:val="a4"/>
        <w:tblW w:w="0" w:type="auto"/>
        <w:tblInd w:w="218" w:type="dxa"/>
        <w:tblLook w:val="04A0" w:firstRow="1" w:lastRow="0" w:firstColumn="1" w:lastColumn="0" w:noHBand="0" w:noVBand="1"/>
      </w:tblPr>
      <w:tblGrid>
        <w:gridCol w:w="2408"/>
        <w:gridCol w:w="2390"/>
        <w:gridCol w:w="2427"/>
        <w:gridCol w:w="2411"/>
      </w:tblGrid>
      <w:tr w:rsidR="00783FE7" w:rsidTr="00783FE7">
        <w:tc>
          <w:tcPr>
            <w:tcW w:w="2408" w:type="dxa"/>
          </w:tcPr>
          <w:p w:rsidR="00783FE7" w:rsidRPr="00783FE7" w:rsidRDefault="00783FE7" w:rsidP="00FF55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FE7">
              <w:rPr>
                <w:rFonts w:ascii="Times New Roman" w:hAnsi="Times New Roman" w:cs="Times New Roman"/>
                <w:sz w:val="24"/>
                <w:szCs w:val="24"/>
              </w:rPr>
              <w:t>Вопросы для сравнения</w:t>
            </w:r>
          </w:p>
        </w:tc>
        <w:tc>
          <w:tcPr>
            <w:tcW w:w="2390" w:type="dxa"/>
          </w:tcPr>
          <w:p w:rsidR="00783FE7" w:rsidRPr="00783FE7" w:rsidRDefault="00783FE7" w:rsidP="00FF55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FE7">
              <w:rPr>
                <w:rFonts w:ascii="Times New Roman" w:hAnsi="Times New Roman" w:cs="Times New Roman"/>
                <w:sz w:val="24"/>
                <w:szCs w:val="24"/>
              </w:rPr>
              <w:t>Временный комитет Гос. Думы</w:t>
            </w:r>
          </w:p>
        </w:tc>
        <w:tc>
          <w:tcPr>
            <w:tcW w:w="2427" w:type="dxa"/>
          </w:tcPr>
          <w:p w:rsidR="00783FE7" w:rsidRPr="00783FE7" w:rsidRDefault="00783FE7" w:rsidP="00FF55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FE7">
              <w:rPr>
                <w:rFonts w:ascii="Times New Roman" w:hAnsi="Times New Roman" w:cs="Times New Roman"/>
                <w:sz w:val="24"/>
                <w:szCs w:val="24"/>
              </w:rPr>
              <w:t xml:space="preserve">Временный исполнительный </w:t>
            </w:r>
            <w:r w:rsidRPr="00783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</w:t>
            </w:r>
          </w:p>
          <w:p w:rsidR="00783FE7" w:rsidRPr="00783FE7" w:rsidRDefault="00783FE7" w:rsidP="00FF55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FE7">
              <w:rPr>
                <w:rFonts w:ascii="Times New Roman" w:hAnsi="Times New Roman" w:cs="Times New Roman"/>
                <w:sz w:val="24"/>
                <w:szCs w:val="24"/>
              </w:rPr>
              <w:t>Совета рабочих и крестьянских депутатов</w:t>
            </w:r>
          </w:p>
        </w:tc>
        <w:tc>
          <w:tcPr>
            <w:tcW w:w="2411" w:type="dxa"/>
          </w:tcPr>
          <w:p w:rsidR="00783FE7" w:rsidRPr="00783FE7" w:rsidRDefault="00783FE7" w:rsidP="00FF55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Временное правительство</w:t>
            </w:r>
          </w:p>
        </w:tc>
      </w:tr>
      <w:tr w:rsidR="00783FE7" w:rsidTr="00783FE7">
        <w:tc>
          <w:tcPr>
            <w:tcW w:w="2408" w:type="dxa"/>
          </w:tcPr>
          <w:p w:rsidR="00783FE7" w:rsidRPr="00783FE7" w:rsidRDefault="00783FE7" w:rsidP="00FF55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Когда образовался</w:t>
            </w:r>
          </w:p>
        </w:tc>
        <w:tc>
          <w:tcPr>
            <w:tcW w:w="2390" w:type="dxa"/>
          </w:tcPr>
          <w:p w:rsidR="00783FE7" w:rsidRDefault="00783FE7" w:rsidP="00FF55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783FE7" w:rsidRDefault="00783FE7" w:rsidP="00FF55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783FE7" w:rsidRDefault="00783FE7" w:rsidP="00FF55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FE7" w:rsidTr="00783FE7">
        <w:tc>
          <w:tcPr>
            <w:tcW w:w="2408" w:type="dxa"/>
          </w:tcPr>
          <w:p w:rsidR="00783FE7" w:rsidRPr="00783FE7" w:rsidRDefault="00783FE7" w:rsidP="00FF55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FE7">
              <w:rPr>
                <w:rFonts w:ascii="Times New Roman" w:hAnsi="Times New Roman" w:cs="Times New Roman"/>
                <w:sz w:val="24"/>
                <w:szCs w:val="24"/>
              </w:rPr>
              <w:t>Кто входил</w:t>
            </w:r>
          </w:p>
        </w:tc>
        <w:tc>
          <w:tcPr>
            <w:tcW w:w="2390" w:type="dxa"/>
          </w:tcPr>
          <w:p w:rsidR="00783FE7" w:rsidRDefault="00783FE7" w:rsidP="00FF55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783FE7" w:rsidRDefault="00783FE7" w:rsidP="00FF55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783FE7" w:rsidRDefault="00783FE7" w:rsidP="00FF55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FE7" w:rsidTr="00783FE7">
        <w:tc>
          <w:tcPr>
            <w:tcW w:w="2408" w:type="dxa"/>
          </w:tcPr>
          <w:p w:rsidR="00783FE7" w:rsidRPr="00783FE7" w:rsidRDefault="00783FE7" w:rsidP="00FF55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FE7">
              <w:rPr>
                <w:rFonts w:ascii="Times New Roman" w:hAnsi="Times New Roman" w:cs="Times New Roman"/>
                <w:sz w:val="24"/>
                <w:szCs w:val="24"/>
              </w:rPr>
              <w:t>Программные требования</w:t>
            </w:r>
          </w:p>
        </w:tc>
        <w:tc>
          <w:tcPr>
            <w:tcW w:w="2390" w:type="dxa"/>
          </w:tcPr>
          <w:p w:rsidR="00783FE7" w:rsidRDefault="00783FE7" w:rsidP="00FF55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783FE7" w:rsidRDefault="00783FE7" w:rsidP="00FF55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783FE7" w:rsidRDefault="00783FE7" w:rsidP="00FF55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78F7" w:rsidRDefault="005078F7"/>
    <w:p w:rsidR="00783FE7" w:rsidRDefault="00783FE7" w:rsidP="00783F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83FE7">
        <w:rPr>
          <w:rFonts w:ascii="Times New Roman" w:hAnsi="Times New Roman" w:cs="Times New Roman"/>
          <w:sz w:val="28"/>
          <w:szCs w:val="28"/>
        </w:rPr>
        <w:t>Политические партии о будущем и настоящем России</w:t>
      </w:r>
    </w:p>
    <w:tbl>
      <w:tblPr>
        <w:tblStyle w:val="a4"/>
        <w:tblW w:w="0" w:type="auto"/>
        <w:tblInd w:w="218" w:type="dxa"/>
        <w:tblLook w:val="04A0" w:firstRow="1" w:lastRow="0" w:firstColumn="1" w:lastColumn="0" w:noHBand="0" w:noVBand="1"/>
      </w:tblPr>
      <w:tblGrid>
        <w:gridCol w:w="2439"/>
        <w:gridCol w:w="2402"/>
        <w:gridCol w:w="2395"/>
        <w:gridCol w:w="2400"/>
      </w:tblGrid>
      <w:tr w:rsidR="008C15F6" w:rsidTr="00783FE7">
        <w:tc>
          <w:tcPr>
            <w:tcW w:w="2463" w:type="dxa"/>
          </w:tcPr>
          <w:p w:rsidR="00783FE7" w:rsidRDefault="00783FE7" w:rsidP="00783F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для сравнения</w:t>
            </w:r>
          </w:p>
        </w:tc>
        <w:tc>
          <w:tcPr>
            <w:tcW w:w="2463" w:type="dxa"/>
          </w:tcPr>
          <w:p w:rsidR="00783FE7" w:rsidRDefault="00783FE7" w:rsidP="00783F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Правые партии:</w:t>
            </w:r>
          </w:p>
        </w:tc>
        <w:tc>
          <w:tcPr>
            <w:tcW w:w="2464" w:type="dxa"/>
          </w:tcPr>
          <w:p w:rsidR="00783FE7" w:rsidRDefault="00783FE7" w:rsidP="00783F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</w:p>
        </w:tc>
        <w:tc>
          <w:tcPr>
            <w:tcW w:w="2464" w:type="dxa"/>
          </w:tcPr>
          <w:p w:rsidR="00783FE7" w:rsidRDefault="00783FE7" w:rsidP="00783F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Левые партии</w:t>
            </w:r>
          </w:p>
          <w:p w:rsidR="00783FE7" w:rsidRDefault="00783FE7" w:rsidP="00783F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FE7" w:rsidTr="00783FE7">
        <w:tc>
          <w:tcPr>
            <w:tcW w:w="2463" w:type="dxa"/>
          </w:tcPr>
          <w:p w:rsidR="00783FE7" w:rsidRDefault="00783FE7" w:rsidP="00783F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</w:t>
            </w:r>
          </w:p>
        </w:tc>
        <w:tc>
          <w:tcPr>
            <w:tcW w:w="2463" w:type="dxa"/>
          </w:tcPr>
          <w:p w:rsidR="00783FE7" w:rsidRDefault="00783FE7" w:rsidP="00783F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FE7" w:rsidRDefault="00783FE7" w:rsidP="00783F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FE7" w:rsidRDefault="00783FE7" w:rsidP="00783F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FE7" w:rsidRDefault="00783FE7" w:rsidP="00783F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783FE7" w:rsidRDefault="00783FE7" w:rsidP="00783F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783FE7" w:rsidRDefault="00783FE7" w:rsidP="00783F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FE7" w:rsidTr="00783FE7">
        <w:tc>
          <w:tcPr>
            <w:tcW w:w="2463" w:type="dxa"/>
          </w:tcPr>
          <w:p w:rsidR="00783FE7" w:rsidRDefault="008C15F6" w:rsidP="00783F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к Временному правительству</w:t>
            </w:r>
          </w:p>
        </w:tc>
        <w:tc>
          <w:tcPr>
            <w:tcW w:w="2463" w:type="dxa"/>
          </w:tcPr>
          <w:p w:rsidR="00783FE7" w:rsidRDefault="00783FE7" w:rsidP="00783F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5F6" w:rsidRDefault="008C15F6" w:rsidP="00783F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5F6" w:rsidRDefault="008C15F6" w:rsidP="00783F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5F6" w:rsidRDefault="008C15F6" w:rsidP="00783F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783FE7" w:rsidRDefault="00783FE7" w:rsidP="00783F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783FE7" w:rsidRDefault="00783FE7" w:rsidP="00783F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FE7" w:rsidTr="00783FE7">
        <w:tc>
          <w:tcPr>
            <w:tcW w:w="2463" w:type="dxa"/>
          </w:tcPr>
          <w:p w:rsidR="00783FE7" w:rsidRDefault="008C15F6" w:rsidP="00783F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оценивали Февральские события</w:t>
            </w:r>
          </w:p>
        </w:tc>
        <w:tc>
          <w:tcPr>
            <w:tcW w:w="2463" w:type="dxa"/>
          </w:tcPr>
          <w:p w:rsidR="00783FE7" w:rsidRDefault="00783FE7" w:rsidP="00783F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5F6" w:rsidRDefault="008C15F6" w:rsidP="00783F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5F6" w:rsidRDefault="008C15F6" w:rsidP="00783F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5F6" w:rsidRDefault="008C15F6" w:rsidP="00783F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783FE7" w:rsidRDefault="00783FE7" w:rsidP="00783F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783FE7" w:rsidRDefault="00783FE7" w:rsidP="00783F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FE7" w:rsidTr="00783FE7">
        <w:tc>
          <w:tcPr>
            <w:tcW w:w="2463" w:type="dxa"/>
          </w:tcPr>
          <w:p w:rsidR="00783FE7" w:rsidRDefault="008C15F6" w:rsidP="00783F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Какую форму правления предлагали</w:t>
            </w:r>
          </w:p>
        </w:tc>
        <w:tc>
          <w:tcPr>
            <w:tcW w:w="2463" w:type="dxa"/>
          </w:tcPr>
          <w:p w:rsidR="00783FE7" w:rsidRDefault="00783FE7" w:rsidP="00783F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5F6" w:rsidRDefault="008C15F6" w:rsidP="00783F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5F6" w:rsidRDefault="008C15F6" w:rsidP="00783F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5F6" w:rsidRDefault="008C15F6" w:rsidP="00783F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783FE7" w:rsidRDefault="00783FE7" w:rsidP="00783F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783FE7" w:rsidRDefault="00783FE7" w:rsidP="00783F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FE7" w:rsidTr="00783FE7">
        <w:tc>
          <w:tcPr>
            <w:tcW w:w="2463" w:type="dxa"/>
          </w:tcPr>
          <w:p w:rsidR="00783FE7" w:rsidRDefault="008C15F6" w:rsidP="00783F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относились к участию в Первой мировой войне</w:t>
            </w:r>
          </w:p>
        </w:tc>
        <w:tc>
          <w:tcPr>
            <w:tcW w:w="2463" w:type="dxa"/>
          </w:tcPr>
          <w:p w:rsidR="00783FE7" w:rsidRDefault="00783FE7" w:rsidP="00783F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5F6" w:rsidRDefault="008C15F6" w:rsidP="00783F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5F6" w:rsidRDefault="008C15F6" w:rsidP="00783F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5F6" w:rsidRDefault="008C15F6" w:rsidP="00783F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783FE7" w:rsidRDefault="00783FE7" w:rsidP="00783F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783FE7" w:rsidRDefault="00783FE7" w:rsidP="00783F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5F6" w:rsidTr="00783FE7">
        <w:tc>
          <w:tcPr>
            <w:tcW w:w="2463" w:type="dxa"/>
          </w:tcPr>
          <w:p w:rsidR="008C15F6" w:rsidRDefault="008C15F6" w:rsidP="00783F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представляли себе решение аграрного вопроса</w:t>
            </w:r>
          </w:p>
        </w:tc>
        <w:tc>
          <w:tcPr>
            <w:tcW w:w="2463" w:type="dxa"/>
          </w:tcPr>
          <w:p w:rsidR="008C15F6" w:rsidRDefault="008C15F6" w:rsidP="00783F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5F6" w:rsidRDefault="008C15F6" w:rsidP="00783F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5F6" w:rsidRDefault="008C15F6" w:rsidP="00783F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5F6" w:rsidRDefault="008C15F6" w:rsidP="00783F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8C15F6" w:rsidRDefault="008C15F6" w:rsidP="00783F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8C15F6" w:rsidRDefault="008C15F6" w:rsidP="00783F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5F6" w:rsidTr="00783FE7">
        <w:tc>
          <w:tcPr>
            <w:tcW w:w="2463" w:type="dxa"/>
          </w:tcPr>
          <w:p w:rsidR="008C15F6" w:rsidRDefault="008C15F6" w:rsidP="00783F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предлагали решить аграрный вопрос</w:t>
            </w:r>
          </w:p>
        </w:tc>
        <w:tc>
          <w:tcPr>
            <w:tcW w:w="2463" w:type="dxa"/>
          </w:tcPr>
          <w:p w:rsidR="008C15F6" w:rsidRDefault="008C15F6" w:rsidP="00783F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5F6" w:rsidRDefault="008C15F6" w:rsidP="00783F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5F6" w:rsidRDefault="008C15F6" w:rsidP="00783F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5F6" w:rsidRDefault="008C15F6" w:rsidP="00783F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5F6" w:rsidRDefault="008C15F6" w:rsidP="00783F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8C15F6" w:rsidRDefault="008C15F6" w:rsidP="00783F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8C15F6" w:rsidRDefault="008C15F6" w:rsidP="00783F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3FE7" w:rsidRDefault="00783FE7" w:rsidP="00783FE7">
      <w:pPr>
        <w:pStyle w:val="a3"/>
        <w:ind w:left="218"/>
        <w:jc w:val="both"/>
        <w:rPr>
          <w:rFonts w:ascii="Times New Roman" w:hAnsi="Times New Roman" w:cs="Times New Roman"/>
          <w:sz w:val="28"/>
          <w:szCs w:val="28"/>
        </w:rPr>
      </w:pPr>
    </w:p>
    <w:p w:rsidR="008C15F6" w:rsidRDefault="008C15F6" w:rsidP="00783FE7">
      <w:pPr>
        <w:pStyle w:val="a3"/>
        <w:ind w:left="218"/>
        <w:jc w:val="both"/>
        <w:rPr>
          <w:rFonts w:ascii="Times New Roman" w:hAnsi="Times New Roman" w:cs="Times New Roman"/>
          <w:sz w:val="28"/>
          <w:szCs w:val="28"/>
        </w:rPr>
      </w:pPr>
    </w:p>
    <w:p w:rsidR="008C15F6" w:rsidRDefault="008C15F6" w:rsidP="008C15F6">
      <w:pPr>
        <w:pStyle w:val="a3"/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Действия Временного правительства.</w:t>
      </w:r>
    </w:p>
    <w:p w:rsidR="008C15F6" w:rsidRDefault="008C15F6" w:rsidP="008C15F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Внешняя политика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15F6" w:rsidRDefault="008C15F6" w:rsidP="008C15F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Внутренняя политик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15F6" w:rsidRDefault="008C15F6" w:rsidP="008C15F6">
      <w:pPr>
        <w:pStyle w:val="a3"/>
        <w:ind w:left="578"/>
        <w:jc w:val="both"/>
        <w:rPr>
          <w:rFonts w:ascii="Times New Roman" w:hAnsi="Times New Roman" w:cs="Times New Roman"/>
          <w:sz w:val="28"/>
          <w:szCs w:val="28"/>
        </w:rPr>
      </w:pPr>
    </w:p>
    <w:p w:rsidR="008C15F6" w:rsidRDefault="008C15F6" w:rsidP="008C15F6">
      <w:pPr>
        <w:pStyle w:val="a3"/>
        <w:ind w:left="5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Апрельские тезисы</w:t>
      </w:r>
    </w:p>
    <w:p w:rsidR="008C15F6" w:rsidRDefault="008C15F6" w:rsidP="008C15F6">
      <w:pPr>
        <w:pStyle w:val="a3"/>
        <w:ind w:left="5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15F6" w:rsidRDefault="008C15F6" w:rsidP="008C15F6">
      <w:pPr>
        <w:pStyle w:val="a3"/>
        <w:ind w:left="5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Нота Милюкова</w:t>
      </w:r>
    </w:p>
    <w:p w:rsidR="008C15F6" w:rsidRDefault="008C15F6" w:rsidP="008C15F6">
      <w:pPr>
        <w:pStyle w:val="a3"/>
        <w:ind w:left="5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15F6" w:rsidRDefault="008C15F6" w:rsidP="008C15F6">
      <w:pPr>
        <w:pStyle w:val="a3"/>
        <w:ind w:left="5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съезд Советов</w:t>
      </w:r>
    </w:p>
    <w:p w:rsidR="008C15F6" w:rsidRDefault="008C15F6" w:rsidP="008C15F6">
      <w:pPr>
        <w:pStyle w:val="a3"/>
        <w:ind w:left="5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</w:t>
      </w:r>
      <w:r w:rsidR="004C42A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4C42AB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42AB" w:rsidRDefault="004C42AB" w:rsidP="004C42AB">
      <w:pPr>
        <w:pStyle w:val="a3"/>
        <w:ind w:left="578"/>
        <w:jc w:val="both"/>
        <w:rPr>
          <w:rFonts w:ascii="Times New Roman" w:hAnsi="Times New Roman" w:cs="Times New Roman"/>
          <w:sz w:val="28"/>
          <w:szCs w:val="28"/>
        </w:rPr>
      </w:pPr>
      <w:r w:rsidRPr="004C42AB">
        <w:rPr>
          <w:rFonts w:ascii="Times New Roman" w:hAnsi="Times New Roman" w:cs="Times New Roman"/>
          <w:b/>
          <w:sz w:val="28"/>
          <w:szCs w:val="28"/>
        </w:rPr>
        <w:t>Определите характер Февральской революции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</w:t>
      </w:r>
    </w:p>
    <w:p w:rsidR="004C42AB" w:rsidRDefault="004C42AB" w:rsidP="004C42AB">
      <w:pPr>
        <w:pStyle w:val="a3"/>
        <w:ind w:left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Каковы её итоги, значени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15F6" w:rsidRPr="00783FE7" w:rsidRDefault="008C15F6" w:rsidP="008C15F6">
      <w:pPr>
        <w:pStyle w:val="a3"/>
        <w:ind w:left="218"/>
        <w:jc w:val="both"/>
        <w:rPr>
          <w:rFonts w:ascii="Times New Roman" w:hAnsi="Times New Roman" w:cs="Times New Roman"/>
          <w:sz w:val="28"/>
          <w:szCs w:val="28"/>
        </w:rPr>
      </w:pPr>
    </w:p>
    <w:sectPr w:rsidR="008C15F6" w:rsidRPr="00783FE7" w:rsidSect="000A017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26D2"/>
    <w:multiLevelType w:val="hybridMultilevel"/>
    <w:tmpl w:val="DEB8FCD4"/>
    <w:lvl w:ilvl="0" w:tplc="434882A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25A678A2"/>
    <w:multiLevelType w:val="hybridMultilevel"/>
    <w:tmpl w:val="4B22B37A"/>
    <w:lvl w:ilvl="0" w:tplc="C860C314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594C7B74"/>
    <w:multiLevelType w:val="hybridMultilevel"/>
    <w:tmpl w:val="82C094F4"/>
    <w:lvl w:ilvl="0" w:tplc="2946E89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67464172"/>
    <w:multiLevelType w:val="hybridMultilevel"/>
    <w:tmpl w:val="44A84C80"/>
    <w:lvl w:ilvl="0" w:tplc="45206312">
      <w:start w:val="1"/>
      <w:numFmt w:val="decimal"/>
      <w:lvlText w:val="%1."/>
      <w:lvlJc w:val="left"/>
      <w:pPr>
        <w:ind w:left="21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78F7"/>
    <w:rsid w:val="000A0172"/>
    <w:rsid w:val="00243143"/>
    <w:rsid w:val="003102EE"/>
    <w:rsid w:val="004239AA"/>
    <w:rsid w:val="004C42AB"/>
    <w:rsid w:val="005078F7"/>
    <w:rsid w:val="00783FE7"/>
    <w:rsid w:val="00797FE9"/>
    <w:rsid w:val="008C15F6"/>
    <w:rsid w:val="00B74EB5"/>
    <w:rsid w:val="00C443EC"/>
    <w:rsid w:val="00D849A4"/>
    <w:rsid w:val="00D92DE9"/>
    <w:rsid w:val="00FB353E"/>
    <w:rsid w:val="00FF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172"/>
    <w:pPr>
      <w:ind w:left="720"/>
      <w:contextualSpacing/>
    </w:pPr>
  </w:style>
  <w:style w:type="table" w:styleId="a4">
    <w:name w:val="Table Grid"/>
    <w:basedOn w:val="a1"/>
    <w:uiPriority w:val="59"/>
    <w:rsid w:val="00783F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2010-11-08T19:02:00Z</cp:lastPrinted>
  <dcterms:created xsi:type="dcterms:W3CDTF">2010-11-08T16:15:00Z</dcterms:created>
  <dcterms:modified xsi:type="dcterms:W3CDTF">2015-11-10T16:29:00Z</dcterms:modified>
</cp:coreProperties>
</file>