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ГБУ КЦСОН Воскресенского района</w:t>
      </w: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P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C87FF6">
        <w:rPr>
          <w:rFonts w:ascii="Times New Roman" w:hAnsi="Times New Roman" w:cs="Times New Roman"/>
          <w:b/>
          <w:bCs/>
          <w:sz w:val="44"/>
          <w:szCs w:val="28"/>
        </w:rPr>
        <w:t>Социально – реабилитационная программа</w:t>
      </w: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C87FF6">
        <w:rPr>
          <w:rFonts w:ascii="Times New Roman" w:hAnsi="Times New Roman" w:cs="Times New Roman"/>
          <w:b/>
          <w:bCs/>
          <w:sz w:val="44"/>
          <w:szCs w:val="28"/>
        </w:rPr>
        <w:t>«Лето в ритмах танца»</w:t>
      </w: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C87FF6" w:rsidRDefault="00C87FF6" w:rsidP="00C87FF6">
      <w:pPr>
        <w:pStyle w:val="a9"/>
        <w:ind w:right="141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Автор: </w:t>
      </w:r>
    </w:p>
    <w:p w:rsidR="00C87FF6" w:rsidRDefault="00C87FF6" w:rsidP="00C87FF6">
      <w:pPr>
        <w:pStyle w:val="a9"/>
        <w:ind w:right="141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заведующая ОДП</w:t>
      </w:r>
    </w:p>
    <w:p w:rsidR="00C87FF6" w:rsidRPr="00C87FF6" w:rsidRDefault="00C87FF6" w:rsidP="00C87FF6">
      <w:pPr>
        <w:pStyle w:val="a9"/>
        <w:ind w:right="141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Вилкова Е.Н.</w:t>
      </w: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Воскресенское</w:t>
      </w: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2012 год</w:t>
      </w:r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87FF6" w:rsidRDefault="00C87FF6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434" w:rsidRPr="00C24434" w:rsidRDefault="00C24434" w:rsidP="00C24434">
      <w:pPr>
        <w:pStyle w:val="a9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434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C24434" w:rsidRP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bCs/>
          <w:sz w:val="28"/>
          <w:szCs w:val="28"/>
        </w:rPr>
        <w:t>Актуальность программы……………………………………………2</w:t>
      </w:r>
    </w:p>
    <w:p w:rsidR="00C24434" w:rsidRP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bCs/>
          <w:sz w:val="28"/>
          <w:szCs w:val="28"/>
        </w:rPr>
        <w:t>Концептуальные основы………….………….………….………….  5</w:t>
      </w:r>
    </w:p>
    <w:p w:rsidR="00C24434" w:rsidRP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bCs/>
          <w:sz w:val="28"/>
          <w:szCs w:val="28"/>
        </w:rPr>
        <w:t>Цель и задачи………………………………………………………    8</w:t>
      </w:r>
    </w:p>
    <w:p w:rsidR="00C24434" w:rsidRP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sz w:val="28"/>
          <w:szCs w:val="28"/>
        </w:rPr>
        <w:t>Направления деятельн</w:t>
      </w:r>
      <w:r>
        <w:rPr>
          <w:rFonts w:ascii="Times New Roman" w:hAnsi="Times New Roman" w:cs="Times New Roman"/>
          <w:sz w:val="28"/>
          <w:szCs w:val="28"/>
        </w:rPr>
        <w:t>ости по программе………………………    9</w:t>
      </w:r>
    </w:p>
    <w:p w:rsidR="00C24434" w:rsidRP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bCs/>
          <w:sz w:val="28"/>
          <w:szCs w:val="28"/>
        </w:rPr>
        <w:t>План реализации программы…………</w:t>
      </w:r>
      <w:r w:rsidR="00CF1946">
        <w:rPr>
          <w:rFonts w:ascii="Times New Roman" w:hAnsi="Times New Roman" w:cs="Times New Roman"/>
          <w:bCs/>
          <w:sz w:val="28"/>
          <w:szCs w:val="28"/>
        </w:rPr>
        <w:t>…………………………… 12</w:t>
      </w:r>
      <w:r w:rsidRPr="00C244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4434" w:rsidRP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  <w:r w:rsidR="005D016E">
        <w:rPr>
          <w:rFonts w:ascii="Times New Roman" w:hAnsi="Times New Roman" w:cs="Times New Roman"/>
          <w:bCs/>
          <w:sz w:val="28"/>
          <w:szCs w:val="28"/>
        </w:rPr>
        <w:t xml:space="preserve"> программы………………………………   23</w:t>
      </w:r>
    </w:p>
    <w:p w:rsid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bCs/>
          <w:sz w:val="28"/>
          <w:szCs w:val="28"/>
        </w:rPr>
        <w:t>Ожидаемые результа</w:t>
      </w:r>
      <w:r w:rsidR="005D016E">
        <w:rPr>
          <w:rFonts w:ascii="Times New Roman" w:hAnsi="Times New Roman" w:cs="Times New Roman"/>
          <w:bCs/>
          <w:sz w:val="28"/>
          <w:szCs w:val="28"/>
        </w:rPr>
        <w:t>ты ……………………………………....         24</w:t>
      </w:r>
    </w:p>
    <w:p w:rsidR="005D016E" w:rsidRPr="00C24434" w:rsidRDefault="005D016E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Методы оценки результативности_____________________         </w:t>
      </w:r>
      <w:r w:rsidR="00697B4F">
        <w:rPr>
          <w:rFonts w:ascii="Times New Roman" w:hAnsi="Times New Roman" w:cs="Times New Roman"/>
          <w:bCs/>
          <w:sz w:val="28"/>
          <w:szCs w:val="28"/>
        </w:rPr>
        <w:t>25</w:t>
      </w:r>
    </w:p>
    <w:p w:rsidR="00C24434" w:rsidRPr="00C24434" w:rsidRDefault="00C24434" w:rsidP="00C2443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34">
        <w:rPr>
          <w:rFonts w:ascii="Times New Roman" w:hAnsi="Times New Roman" w:cs="Times New Roman"/>
          <w:bCs/>
          <w:sz w:val="28"/>
          <w:szCs w:val="28"/>
        </w:rPr>
        <w:t>Приложения</w:t>
      </w: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4434" w:rsidRDefault="00C24434" w:rsidP="00C2443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434" w:rsidRPr="00C24434" w:rsidRDefault="00C24434" w:rsidP="00C2443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434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1E05D1" w:rsidRPr="00606FA4" w:rsidRDefault="001E05D1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6FA4">
        <w:rPr>
          <w:rFonts w:ascii="Times New Roman" w:hAnsi="Times New Roman" w:cs="Times New Roman"/>
          <w:i/>
          <w:sz w:val="28"/>
          <w:szCs w:val="28"/>
        </w:rPr>
        <w:t>«Танец – это жизнь!»</w:t>
      </w:r>
    </w:p>
    <w:p w:rsidR="001E05D1" w:rsidRPr="00606FA4" w:rsidRDefault="001E05D1" w:rsidP="00606FA4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6FA4">
        <w:rPr>
          <w:rFonts w:ascii="Times New Roman" w:hAnsi="Times New Roman" w:cs="Times New Roman"/>
          <w:i/>
          <w:sz w:val="28"/>
          <w:szCs w:val="28"/>
        </w:rPr>
        <w:t>Айседора Дункан</w:t>
      </w:r>
    </w:p>
    <w:p w:rsidR="001E05D1" w:rsidRPr="00606FA4" w:rsidRDefault="001E05D1" w:rsidP="00606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A78" w:rsidRPr="00606FA4" w:rsidRDefault="00485E51" w:rsidP="00606FA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  </w:t>
      </w:r>
      <w:r w:rsidR="001E05D1" w:rsidRPr="00606FA4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Во время летних каникул далеко не каждый родитель может предост</w:t>
      </w:r>
      <w:r w:rsidRPr="00606FA4">
        <w:rPr>
          <w:rFonts w:ascii="Times New Roman" w:hAnsi="Times New Roman" w:cs="Times New Roman"/>
          <w:sz w:val="28"/>
          <w:szCs w:val="28"/>
        </w:rPr>
        <w:t>а</w:t>
      </w:r>
      <w:r w:rsidR="001E05D1" w:rsidRPr="00606FA4">
        <w:rPr>
          <w:rFonts w:ascii="Times New Roman" w:hAnsi="Times New Roman" w:cs="Times New Roman"/>
          <w:sz w:val="28"/>
          <w:szCs w:val="28"/>
        </w:rPr>
        <w:t>вить своему ребёнку полноценный</w:t>
      </w:r>
      <w:r w:rsidRPr="00606FA4">
        <w:rPr>
          <w:rFonts w:ascii="Times New Roman" w:hAnsi="Times New Roman" w:cs="Times New Roman"/>
          <w:sz w:val="28"/>
          <w:szCs w:val="28"/>
        </w:rPr>
        <w:t>, правильно организованный отдых</w:t>
      </w:r>
      <w:r w:rsidR="00F41D3A" w:rsidRPr="00606FA4">
        <w:rPr>
          <w:rFonts w:ascii="Times New Roman" w:hAnsi="Times New Roman" w:cs="Times New Roman"/>
          <w:sz w:val="28"/>
          <w:szCs w:val="28"/>
        </w:rPr>
        <w:t>.</w:t>
      </w:r>
    </w:p>
    <w:p w:rsidR="00F41D3A" w:rsidRPr="00606FA4" w:rsidRDefault="00487A58" w:rsidP="00606FA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  Отдых</w:t>
      </w:r>
      <w:r w:rsidR="00F41D3A" w:rsidRPr="00606FA4">
        <w:rPr>
          <w:rFonts w:ascii="Times New Roman" w:hAnsi="Times New Roman" w:cs="Times New Roman"/>
          <w:sz w:val="28"/>
          <w:szCs w:val="28"/>
        </w:rPr>
        <w:t xml:space="preserve"> детей в летнем оздоровительном лагере дневного пребывания целесообразно рассматривать как этап в их жизни, предполагающий создание условий не только для физического оздоровления, но и для личностного роста ребёнка. Это хорошая возможность дать детям отдохнуть, оздоровить и закалить свой организм, избавиться от нега</w:t>
      </w:r>
      <w:r w:rsidRPr="00606FA4">
        <w:rPr>
          <w:rFonts w:ascii="Times New Roman" w:hAnsi="Times New Roman" w:cs="Times New Roman"/>
          <w:sz w:val="28"/>
          <w:szCs w:val="28"/>
        </w:rPr>
        <w:t>тива</w:t>
      </w:r>
      <w:r w:rsidR="00F41D3A" w:rsidRPr="00606FA4">
        <w:rPr>
          <w:rFonts w:ascii="Times New Roman" w:hAnsi="Times New Roman" w:cs="Times New Roman"/>
          <w:sz w:val="28"/>
          <w:szCs w:val="28"/>
        </w:rPr>
        <w:t>, зарядиться новой, позитивной  энергией, улучшить психоэмоциональное состояние</w:t>
      </w:r>
      <w:r w:rsidRPr="00606FA4">
        <w:rPr>
          <w:rFonts w:ascii="Times New Roman" w:hAnsi="Times New Roman" w:cs="Times New Roman"/>
          <w:sz w:val="28"/>
          <w:szCs w:val="28"/>
        </w:rPr>
        <w:t>. Время, проведённое в лагере – это время для познания мира, самореализации, воспитания и самовоспитания, социальной адаптации и реабилитации.</w:t>
      </w:r>
      <w:r w:rsidR="00D16E92" w:rsidRPr="00606FA4">
        <w:rPr>
          <w:rFonts w:ascii="Times New Roman" w:hAnsi="Times New Roman" w:cs="Times New Roman"/>
          <w:sz w:val="28"/>
          <w:szCs w:val="28"/>
        </w:rPr>
        <w:t xml:space="preserve"> Это прекрасный шанс для формирования  у детей позитивных  представлений о здоровом жизненном стиле, </w:t>
      </w:r>
      <w:r w:rsidR="007454C4" w:rsidRPr="00606FA4">
        <w:rPr>
          <w:rFonts w:ascii="Times New Roman" w:hAnsi="Times New Roman" w:cs="Times New Roman"/>
          <w:sz w:val="28"/>
          <w:szCs w:val="28"/>
        </w:rPr>
        <w:t xml:space="preserve"> негативном отношении к </w:t>
      </w:r>
      <w:r w:rsidR="00F84D90" w:rsidRPr="00606FA4">
        <w:rPr>
          <w:rFonts w:ascii="Times New Roman" w:hAnsi="Times New Roman" w:cs="Times New Roman"/>
          <w:sz w:val="28"/>
          <w:szCs w:val="28"/>
        </w:rPr>
        <w:t xml:space="preserve">потреблению </w:t>
      </w:r>
      <w:r w:rsidR="007454C4" w:rsidRPr="00606FA4">
        <w:rPr>
          <w:rFonts w:ascii="Times New Roman" w:hAnsi="Times New Roman" w:cs="Times New Roman"/>
          <w:sz w:val="28"/>
          <w:szCs w:val="28"/>
        </w:rPr>
        <w:t>алкоголя, табака и ПАВ.</w:t>
      </w:r>
    </w:p>
    <w:p w:rsidR="00D16E92" w:rsidRPr="00606FA4" w:rsidRDefault="007454C4" w:rsidP="00606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   </w:t>
      </w:r>
      <w:r w:rsidR="00D16E92" w:rsidRPr="00606FA4">
        <w:rPr>
          <w:rFonts w:ascii="Times New Roman" w:hAnsi="Times New Roman" w:cs="Times New Roman"/>
          <w:sz w:val="28"/>
          <w:szCs w:val="28"/>
        </w:rPr>
        <w:t>В летний период первичная профилактическая деятельность  особенно актуальна. Освобождаясь от воспитательного влияния образовательных учреждений</w:t>
      </w:r>
      <w:r w:rsidR="00F84D90" w:rsidRPr="00606FA4">
        <w:rPr>
          <w:rFonts w:ascii="Times New Roman" w:hAnsi="Times New Roman" w:cs="Times New Roman"/>
          <w:sz w:val="28"/>
          <w:szCs w:val="28"/>
        </w:rPr>
        <w:t xml:space="preserve">, контроля учителей, изменяя привычный режим, </w:t>
      </w:r>
      <w:r w:rsidR="00D16E92" w:rsidRPr="00606FA4">
        <w:rPr>
          <w:rFonts w:ascii="Times New Roman" w:hAnsi="Times New Roman" w:cs="Times New Roman"/>
          <w:sz w:val="28"/>
          <w:szCs w:val="28"/>
        </w:rPr>
        <w:t xml:space="preserve"> </w:t>
      </w:r>
      <w:r w:rsidR="00F84D90" w:rsidRPr="00606FA4">
        <w:rPr>
          <w:rFonts w:ascii="Times New Roman" w:hAnsi="Times New Roman" w:cs="Times New Roman"/>
          <w:sz w:val="28"/>
          <w:szCs w:val="28"/>
        </w:rPr>
        <w:t>ребёнок теряет самоконтроль и может заполнить своё свободное время далеко не безобидным досугом. Поэтому именно в это время, как показывает практика, наблюдается рост подростковой преступности.</w:t>
      </w:r>
    </w:p>
    <w:p w:rsidR="000A7CE8" w:rsidRPr="00606FA4" w:rsidRDefault="007454C4" w:rsidP="00606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  Детский оздоровительный лагерь с дневным пребыванием «Солнышко», функционирующий на базе ГБУ «КЦСОН Воскресенского района»,</w:t>
      </w:r>
      <w:r w:rsidR="00D56120" w:rsidRPr="00606FA4">
        <w:rPr>
          <w:rFonts w:ascii="Times New Roman" w:hAnsi="Times New Roman" w:cs="Times New Roman"/>
          <w:sz w:val="28"/>
          <w:szCs w:val="28"/>
        </w:rPr>
        <w:t xml:space="preserve"> более десяти лет проводит</w:t>
      </w:r>
      <w:r w:rsidRPr="00606FA4">
        <w:rPr>
          <w:rFonts w:ascii="Times New Roman" w:hAnsi="Times New Roman" w:cs="Times New Roman"/>
          <w:sz w:val="28"/>
          <w:szCs w:val="28"/>
        </w:rPr>
        <w:t xml:space="preserve"> целенаправленную работу по профилактике асоциального поведения несовершеннолетних, воспитанию у них бережного отношения к собственному здоровью. </w:t>
      </w:r>
    </w:p>
    <w:p w:rsidR="000A7CE8" w:rsidRPr="00606FA4" w:rsidRDefault="000A7CE8" w:rsidP="00606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  </w:t>
      </w:r>
      <w:r w:rsidR="007454C4" w:rsidRPr="00606FA4">
        <w:rPr>
          <w:rFonts w:ascii="Times New Roman" w:hAnsi="Times New Roman" w:cs="Times New Roman"/>
          <w:sz w:val="28"/>
          <w:szCs w:val="28"/>
        </w:rPr>
        <w:t>В 2011 году</w:t>
      </w:r>
      <w:r w:rsidR="00D56120" w:rsidRPr="00606FA4">
        <w:rPr>
          <w:rFonts w:ascii="Times New Roman" w:hAnsi="Times New Roman" w:cs="Times New Roman"/>
          <w:sz w:val="28"/>
          <w:szCs w:val="28"/>
        </w:rPr>
        <w:t xml:space="preserve"> специалистами  отделения</w:t>
      </w:r>
      <w:r w:rsidR="007454C4" w:rsidRPr="00606FA4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D56120" w:rsidRPr="00606FA4">
        <w:rPr>
          <w:rFonts w:ascii="Times New Roman" w:hAnsi="Times New Roman" w:cs="Times New Roman"/>
          <w:sz w:val="28"/>
          <w:szCs w:val="28"/>
        </w:rPr>
        <w:t xml:space="preserve">была разработана социально – реабилитационная программа «Быть здоровым – </w:t>
      </w:r>
      <w:proofErr w:type="gramStart"/>
      <w:r w:rsidR="00D56120" w:rsidRPr="00606FA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56120" w:rsidRPr="00606FA4">
        <w:rPr>
          <w:rFonts w:ascii="Times New Roman" w:hAnsi="Times New Roman" w:cs="Times New Roman"/>
          <w:sz w:val="28"/>
          <w:szCs w:val="28"/>
        </w:rPr>
        <w:t>!», лейтмотивом которой стало усиление межведомственного взаимодействия лагеря с основными субъектами системы профилактики в районе.</w:t>
      </w:r>
      <w:r w:rsidRPr="00606FA4">
        <w:rPr>
          <w:rFonts w:ascii="Times New Roman" w:hAnsi="Times New Roman" w:cs="Times New Roman"/>
          <w:sz w:val="28"/>
          <w:szCs w:val="28"/>
        </w:rPr>
        <w:t xml:space="preserve"> Летняя кампания прошлого года показала, что поставленные цель и задачи были выполнены.</w:t>
      </w:r>
      <w:r w:rsidR="004D096E" w:rsidRPr="00606FA4">
        <w:rPr>
          <w:rFonts w:ascii="Times New Roman" w:hAnsi="Times New Roman" w:cs="Times New Roman"/>
          <w:sz w:val="28"/>
          <w:szCs w:val="28"/>
        </w:rPr>
        <w:t xml:space="preserve"> В течение всего летнего периода дети встречались с </w:t>
      </w:r>
      <w:r w:rsidR="004D096E" w:rsidRPr="00606FA4">
        <w:rPr>
          <w:rFonts w:ascii="Times New Roman" w:hAnsi="Times New Roman" w:cs="Times New Roman"/>
          <w:sz w:val="28"/>
          <w:szCs w:val="28"/>
        </w:rPr>
        <w:lastRenderedPageBreak/>
        <w:t>представителями управления образования, комиссии по делам несовершеннолетних и защите их прав</w:t>
      </w:r>
      <w:r w:rsidR="009C7F43" w:rsidRPr="00606FA4">
        <w:rPr>
          <w:rFonts w:ascii="Times New Roman" w:hAnsi="Times New Roman" w:cs="Times New Roman"/>
          <w:sz w:val="28"/>
          <w:szCs w:val="28"/>
        </w:rPr>
        <w:t xml:space="preserve">, подразделения по делам несовершеннолетних, совершали экскурсии в пожарную часть и т.д. </w:t>
      </w:r>
      <w:r w:rsidRPr="00606FA4">
        <w:rPr>
          <w:rFonts w:ascii="Times New Roman" w:hAnsi="Times New Roman" w:cs="Times New Roman"/>
          <w:sz w:val="28"/>
          <w:szCs w:val="28"/>
        </w:rPr>
        <w:t xml:space="preserve">За весь летний период воспитанники лагеря не совершили преступлений и правонарушений. Итоги реализованной программы «Быть здоровым – </w:t>
      </w:r>
      <w:proofErr w:type="gramStart"/>
      <w:r w:rsidRPr="00606FA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06FA4">
        <w:rPr>
          <w:rFonts w:ascii="Times New Roman" w:hAnsi="Times New Roman" w:cs="Times New Roman"/>
          <w:sz w:val="28"/>
          <w:szCs w:val="28"/>
        </w:rPr>
        <w:t>!» были подведены на праздничном мероприятии «Скажем лету: до свидания!», куда были приглашены все социальные партнёры лагеря, родительская общественность.</w:t>
      </w:r>
    </w:p>
    <w:p w:rsidR="00487A58" w:rsidRPr="00606FA4" w:rsidRDefault="000A7CE8" w:rsidP="00606F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   </w:t>
      </w:r>
      <w:r w:rsidR="009C7F43" w:rsidRPr="00606FA4">
        <w:rPr>
          <w:rFonts w:ascii="Times New Roman" w:hAnsi="Times New Roman" w:cs="Times New Roman"/>
          <w:sz w:val="28"/>
          <w:szCs w:val="28"/>
        </w:rPr>
        <w:t>Однако организуя профилактическую работу с детьми необходимо помнить</w:t>
      </w:r>
      <w:r w:rsidR="00C73E2A" w:rsidRPr="00606FA4">
        <w:rPr>
          <w:rFonts w:ascii="Times New Roman" w:hAnsi="Times New Roman" w:cs="Times New Roman"/>
          <w:sz w:val="28"/>
          <w:szCs w:val="28"/>
        </w:rPr>
        <w:t>, что важно не только дать достоверную информацию о последствиях вредных привычек,</w:t>
      </w:r>
      <w:r w:rsidR="001912AD" w:rsidRPr="00606FA4">
        <w:rPr>
          <w:rFonts w:ascii="Times New Roman" w:hAnsi="Times New Roman" w:cs="Times New Roman"/>
          <w:sz w:val="28"/>
          <w:szCs w:val="28"/>
        </w:rPr>
        <w:t xml:space="preserve"> </w:t>
      </w:r>
      <w:r w:rsidR="00C73E2A" w:rsidRPr="00606FA4">
        <w:rPr>
          <w:rFonts w:ascii="Times New Roman" w:hAnsi="Times New Roman" w:cs="Times New Roman"/>
          <w:sz w:val="28"/>
          <w:szCs w:val="28"/>
        </w:rPr>
        <w:t xml:space="preserve"> но и предложить им альтернативу.</w:t>
      </w:r>
      <w:r w:rsidR="004D096E" w:rsidRPr="00606FA4">
        <w:rPr>
          <w:rFonts w:ascii="Times New Roman" w:hAnsi="Times New Roman" w:cs="Times New Roman"/>
          <w:sz w:val="28"/>
          <w:szCs w:val="28"/>
        </w:rPr>
        <w:t xml:space="preserve"> </w:t>
      </w:r>
      <w:r w:rsidR="00D56120" w:rsidRPr="00606FA4">
        <w:rPr>
          <w:rFonts w:ascii="Times New Roman" w:hAnsi="Times New Roman" w:cs="Times New Roman"/>
          <w:sz w:val="28"/>
          <w:szCs w:val="28"/>
        </w:rPr>
        <w:t xml:space="preserve"> Развивая</w:t>
      </w:r>
      <w:r w:rsidR="004D096E" w:rsidRPr="00606FA4">
        <w:rPr>
          <w:rFonts w:ascii="Times New Roman" w:hAnsi="Times New Roman" w:cs="Times New Roman"/>
          <w:sz w:val="28"/>
          <w:szCs w:val="28"/>
        </w:rPr>
        <w:t>, обновляя</w:t>
      </w:r>
      <w:r w:rsidR="00D56120" w:rsidRPr="00606FA4">
        <w:rPr>
          <w:rFonts w:ascii="Times New Roman" w:hAnsi="Times New Roman" w:cs="Times New Roman"/>
          <w:sz w:val="28"/>
          <w:szCs w:val="28"/>
        </w:rPr>
        <w:t xml:space="preserve"> и совершенствуя </w:t>
      </w:r>
      <w:r w:rsidR="00C73E2A" w:rsidRPr="00606FA4">
        <w:rPr>
          <w:rFonts w:ascii="Times New Roman" w:hAnsi="Times New Roman" w:cs="Times New Roman"/>
          <w:sz w:val="28"/>
          <w:szCs w:val="28"/>
        </w:rPr>
        <w:t xml:space="preserve"> деятельность по эффективной организации отдыха и оздоровления детей, находящихся в трудной жизненной ситуации,</w:t>
      </w:r>
      <w:r w:rsidR="00D56120" w:rsidRPr="00606FA4">
        <w:rPr>
          <w:rFonts w:ascii="Times New Roman" w:hAnsi="Times New Roman" w:cs="Times New Roman"/>
          <w:sz w:val="28"/>
          <w:szCs w:val="28"/>
        </w:rPr>
        <w:t xml:space="preserve"> в 2012 году </w:t>
      </w:r>
      <w:r w:rsidR="001912AD" w:rsidRPr="00606FA4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200E84" w:rsidRPr="00606FA4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C73E2A" w:rsidRPr="00606FA4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00E84" w:rsidRPr="00606FA4">
        <w:rPr>
          <w:rFonts w:ascii="Times New Roman" w:hAnsi="Times New Roman" w:cs="Times New Roman"/>
          <w:sz w:val="28"/>
          <w:szCs w:val="28"/>
        </w:rPr>
        <w:t>,</w:t>
      </w:r>
      <w:r w:rsidR="00C73E2A" w:rsidRPr="00606FA4">
        <w:rPr>
          <w:rFonts w:ascii="Times New Roman" w:hAnsi="Times New Roman" w:cs="Times New Roman"/>
          <w:sz w:val="28"/>
          <w:szCs w:val="28"/>
        </w:rPr>
        <w:t xml:space="preserve"> социальной реабилитации </w:t>
      </w:r>
      <w:r w:rsidR="00200E84" w:rsidRPr="00606FA4">
        <w:rPr>
          <w:rFonts w:ascii="Times New Roman" w:hAnsi="Times New Roman" w:cs="Times New Roman"/>
          <w:sz w:val="28"/>
          <w:szCs w:val="28"/>
        </w:rPr>
        <w:t>и укрепления здоро</w:t>
      </w:r>
      <w:r w:rsidR="001912AD" w:rsidRPr="00606FA4">
        <w:rPr>
          <w:rFonts w:ascii="Times New Roman" w:hAnsi="Times New Roman" w:cs="Times New Roman"/>
          <w:sz w:val="28"/>
          <w:szCs w:val="28"/>
        </w:rPr>
        <w:t xml:space="preserve">вья нами определена </w:t>
      </w:r>
      <w:proofErr w:type="spellStart"/>
      <w:r w:rsidR="001912AD" w:rsidRPr="00606FA4">
        <w:rPr>
          <w:rFonts w:ascii="Times New Roman" w:hAnsi="Times New Roman" w:cs="Times New Roman"/>
          <w:i/>
          <w:sz w:val="28"/>
          <w:szCs w:val="28"/>
        </w:rPr>
        <w:t>танцтерапия</w:t>
      </w:r>
      <w:proofErr w:type="spellEnd"/>
      <w:r w:rsidR="001912AD" w:rsidRPr="00606FA4">
        <w:rPr>
          <w:rFonts w:ascii="Times New Roman" w:hAnsi="Times New Roman" w:cs="Times New Roman"/>
          <w:i/>
          <w:sz w:val="28"/>
          <w:szCs w:val="28"/>
        </w:rPr>
        <w:t>.</w:t>
      </w:r>
      <w:r w:rsidR="001912AD" w:rsidRPr="00606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AD" w:rsidRPr="00606FA4">
        <w:rPr>
          <w:rFonts w:ascii="Times New Roman" w:hAnsi="Times New Roman" w:cs="Times New Roman"/>
          <w:sz w:val="28"/>
          <w:szCs w:val="28"/>
        </w:rPr>
        <w:t xml:space="preserve">Учитывая разносторонние интересы детей, основными формами организованного отдыха </w:t>
      </w:r>
      <w:r w:rsidR="00C8546E" w:rsidRPr="00606FA4">
        <w:rPr>
          <w:rFonts w:ascii="Times New Roman" w:hAnsi="Times New Roman" w:cs="Times New Roman"/>
          <w:sz w:val="28"/>
          <w:szCs w:val="28"/>
        </w:rPr>
        <w:t>в лагере</w:t>
      </w:r>
      <w:r w:rsidR="001912AD" w:rsidRPr="00606FA4">
        <w:rPr>
          <w:rFonts w:ascii="Times New Roman" w:hAnsi="Times New Roman" w:cs="Times New Roman"/>
          <w:sz w:val="28"/>
          <w:szCs w:val="28"/>
        </w:rPr>
        <w:t xml:space="preserve"> также выбраны  </w:t>
      </w:r>
      <w:r w:rsidR="001912AD" w:rsidRPr="00606FA4">
        <w:rPr>
          <w:rFonts w:ascii="Times New Roman" w:hAnsi="Times New Roman" w:cs="Times New Roman"/>
          <w:i/>
          <w:sz w:val="28"/>
          <w:szCs w:val="28"/>
        </w:rPr>
        <w:t>игра, мастер – классы, спортивные соревнования</w:t>
      </w:r>
      <w:r w:rsidR="00C8546E" w:rsidRPr="00606FA4">
        <w:rPr>
          <w:rFonts w:ascii="Times New Roman" w:hAnsi="Times New Roman" w:cs="Times New Roman"/>
          <w:i/>
          <w:sz w:val="28"/>
          <w:szCs w:val="28"/>
        </w:rPr>
        <w:t>, мероприятия познавательного характера.</w:t>
      </w:r>
    </w:p>
    <w:p w:rsidR="00EA53D3" w:rsidRPr="00606FA4" w:rsidRDefault="00EA53D3" w:rsidP="00606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  Ещё древние восточные мудрецы утверждали, что «танец врачует душу», а </w:t>
      </w:r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известная американская танцовщица Айседора Дункан говорила: « Танец – это жизнь!». Сегодня нам достоверно известно, что занятие танцами оказывает на организм человека большой оздоровительный эффект. Сегодня </w:t>
      </w:r>
      <w:proofErr w:type="spellStart"/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танцтерапия</w:t>
      </w:r>
      <w:proofErr w:type="spellEnd"/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становится особенно востребованной: </w:t>
      </w:r>
      <w:r w:rsidR="00200E84"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растет количество детей страдающих сердечно - сосудистыми заболеваниями, неустойчивой нервной системой, нарушением осанки, координации движений, деятельности органов дыхания. Снижается сопротивляемость организма различного рода заболеваниям.</w:t>
      </w:r>
    </w:p>
    <w:p w:rsidR="00795242" w:rsidRPr="00606FA4" w:rsidRDefault="00795242" w:rsidP="00606FA4">
      <w:pPr>
        <w:shd w:val="clear" w:color="auto" w:fill="FFFFFF"/>
        <w:spacing w:before="96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Танцы являются хорошим средством борьбы с гиподинамией, оказывают благоприятное влияние на сердечно - сосудистую, дыхательную и нервную системы организма, позволяют поддерживать гибкость позвоночника, содействуют подвижности в суставах и развивают выносливость. По данным исследователей, они способствуют формированию правильной осанки, красивой и легкой походки, плавности, грациозности и изящества движений. С помощью танцевальных движений можно воспитывать внимание, умение ориентироваться во времени и пространстве, способствовать развитию ловкости и координации движений. </w:t>
      </w:r>
    </w:p>
    <w:p w:rsidR="00795242" w:rsidRPr="00606FA4" w:rsidRDefault="00795242" w:rsidP="00606FA4">
      <w:pPr>
        <w:shd w:val="clear" w:color="auto" w:fill="FFFFFF"/>
        <w:spacing w:before="96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Танцующий ребенок испытывает неповторимые ощущения свободы и легкости движений, от умения владеть своим телом: его радуют точность и красота, с </w:t>
      </w:r>
      <w:proofErr w:type="gramStart"/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выполняет танцевальные упражнения. </w:t>
      </w:r>
    </w:p>
    <w:p w:rsidR="00795242" w:rsidRPr="00606FA4" w:rsidRDefault="00795242" w:rsidP="00606FA4">
      <w:pPr>
        <w:shd w:val="clear" w:color="auto" w:fill="FFFFFF"/>
        <w:spacing w:before="96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танец совместно с музыкой имеет огромный психотерапевтический потенциал и воздействует на занимающихся через все органы чувств, и особенно - через нервную систему.. </w:t>
      </w:r>
      <w:proofErr w:type="gramEnd"/>
    </w:p>
    <w:p w:rsidR="00795242" w:rsidRPr="00606FA4" w:rsidRDefault="00795242" w:rsidP="00606FA4">
      <w:pPr>
        <w:shd w:val="clear" w:color="auto" w:fill="FFFFFF"/>
        <w:spacing w:before="96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может служить как средство установления межличностных отношений в группе, проявления индивидуальной личности каждого ребенка, самовыражения, высвобождая в движении подавленных чувств, самоутверждения. Занятия с использованием музыки и танца стимулируют творческий потенциал детей, способствуют коррекции системы отношений личности. </w:t>
      </w:r>
    </w:p>
    <w:p w:rsidR="00EA53D3" w:rsidRPr="00606FA4" w:rsidRDefault="00795242" w:rsidP="00606FA4">
      <w:pPr>
        <w:shd w:val="clear" w:color="auto" w:fill="FFFFFF"/>
        <w:spacing w:before="96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музыка и танец имеют большое оздоровительное значение и могут применяться в терапевтическом и психотерапевтическом лечении, а также для коррекции и профилактики различных заболеваний у детей дошкольного возраста. </w:t>
      </w:r>
    </w:p>
    <w:p w:rsidR="00C8546E" w:rsidRPr="00606FA4" w:rsidRDefault="00C8546E" w:rsidP="00606F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 xml:space="preserve">В Воскресенском муниципальном районе ситуация по состоянию здоровья несовершеннолетних является тревожной. По данным ГБУ ЗНО Воскресенской ЦРБ за последние годы увеличилось число детей, страдающих хроническими заболеваниями сердечно – сосудистой системы, </w:t>
      </w:r>
      <w:proofErr w:type="spellStart"/>
      <w:r w:rsidRPr="00606FA4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606FA4">
        <w:rPr>
          <w:rFonts w:ascii="Times New Roman" w:hAnsi="Times New Roman" w:cs="Times New Roman"/>
          <w:sz w:val="28"/>
          <w:szCs w:val="28"/>
        </w:rPr>
        <w:t xml:space="preserve"> – двигательного аппарата, верхних дыхательных путей, </w:t>
      </w:r>
      <w:proofErr w:type="spellStart"/>
      <w:proofErr w:type="gramStart"/>
      <w:r w:rsidRPr="00606FA4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606FA4">
        <w:rPr>
          <w:rFonts w:ascii="Times New Roman" w:hAnsi="Times New Roman" w:cs="Times New Roman"/>
          <w:sz w:val="28"/>
          <w:szCs w:val="28"/>
        </w:rPr>
        <w:t xml:space="preserve"> – кишечного</w:t>
      </w:r>
      <w:proofErr w:type="gramEnd"/>
      <w:r w:rsidRPr="00606FA4">
        <w:rPr>
          <w:rFonts w:ascii="Times New Roman" w:hAnsi="Times New Roman" w:cs="Times New Roman"/>
          <w:sz w:val="28"/>
          <w:szCs w:val="28"/>
        </w:rPr>
        <w:t xml:space="preserve"> тракта, отмечается снижение иммунитета, ослабление зрения. Наряду с проблемой  ухудшения здоровья детей требует решения и проблема подростковой преступности: за последний год отмечается динамика её роста. Общественность района беспокоит и рост семейного неблагополучия, количества родителей не надлежаще исполняющих свои обязанности по содержанию, обучению и воспитанию детей.</w:t>
      </w:r>
    </w:p>
    <w:p w:rsidR="00C8546E" w:rsidRPr="008455E9" w:rsidRDefault="00C8546E" w:rsidP="00606F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FA4">
        <w:rPr>
          <w:rFonts w:ascii="Times New Roman" w:hAnsi="Times New Roman" w:cs="Times New Roman"/>
          <w:sz w:val="28"/>
          <w:szCs w:val="28"/>
        </w:rPr>
        <w:t>Коллектив ГБУ «Комплексный центр социального обслуживания населения Воскресенского района» полагает, что формирование здорового образа жизни, профилактика асоциальн</w:t>
      </w:r>
      <w:r w:rsidR="00606FA4" w:rsidRPr="00606FA4">
        <w:rPr>
          <w:rFonts w:ascii="Times New Roman" w:hAnsi="Times New Roman" w:cs="Times New Roman"/>
          <w:sz w:val="28"/>
          <w:szCs w:val="28"/>
        </w:rPr>
        <w:t>ого поведения,</w:t>
      </w:r>
      <w:r w:rsidRPr="00606FA4">
        <w:rPr>
          <w:rFonts w:ascii="Times New Roman" w:hAnsi="Times New Roman" w:cs="Times New Roman"/>
          <w:sz w:val="28"/>
          <w:szCs w:val="28"/>
        </w:rPr>
        <w:t xml:space="preserve"> охрана</w:t>
      </w:r>
      <w:r w:rsidR="00606FA4" w:rsidRPr="00606FA4">
        <w:rPr>
          <w:rFonts w:ascii="Times New Roman" w:hAnsi="Times New Roman" w:cs="Times New Roman"/>
          <w:sz w:val="28"/>
          <w:szCs w:val="28"/>
        </w:rPr>
        <w:t xml:space="preserve"> безопасности  жизнедеятельности несовершеннолетних</w:t>
      </w:r>
      <w:r w:rsidRPr="00606FA4">
        <w:rPr>
          <w:rFonts w:ascii="Times New Roman" w:hAnsi="Times New Roman" w:cs="Times New Roman"/>
          <w:sz w:val="28"/>
          <w:szCs w:val="28"/>
        </w:rPr>
        <w:t>, их оздоровление, созда</w:t>
      </w:r>
      <w:r w:rsidR="00606FA4" w:rsidRPr="00606FA4">
        <w:rPr>
          <w:rFonts w:ascii="Times New Roman" w:hAnsi="Times New Roman" w:cs="Times New Roman"/>
          <w:sz w:val="28"/>
          <w:szCs w:val="28"/>
        </w:rPr>
        <w:t xml:space="preserve">ние </w:t>
      </w:r>
      <w:r w:rsidRPr="00606FA4">
        <w:rPr>
          <w:rFonts w:ascii="Times New Roman" w:hAnsi="Times New Roman" w:cs="Times New Roman"/>
          <w:sz w:val="28"/>
          <w:szCs w:val="28"/>
        </w:rPr>
        <w:t xml:space="preserve"> эмоционально комфортных условий  является приоритетным направлением в работе с детьми в летний каникулярный период</w:t>
      </w:r>
      <w:r w:rsidRPr="008455E9">
        <w:rPr>
          <w:rFonts w:ascii="Times New Roman" w:hAnsi="Times New Roman" w:cs="Times New Roman"/>
          <w:sz w:val="28"/>
          <w:szCs w:val="28"/>
        </w:rPr>
        <w:t>.</w:t>
      </w:r>
    </w:p>
    <w:p w:rsidR="00EA53D3" w:rsidRDefault="00EA53D3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53D3" w:rsidRDefault="00EA53D3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4434" w:rsidRDefault="00C24434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4434" w:rsidRDefault="00C24434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4434" w:rsidRDefault="00C24434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4434" w:rsidRDefault="00C24434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2F71" w:rsidRPr="008455E9" w:rsidRDefault="00DA2F71" w:rsidP="00DA2F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b/>
          <w:bCs/>
          <w:sz w:val="28"/>
          <w:szCs w:val="28"/>
        </w:rPr>
        <w:t>Концептуальные основы</w:t>
      </w:r>
    </w:p>
    <w:p w:rsidR="00DA2F71" w:rsidRPr="008455E9" w:rsidRDefault="00DA2F71" w:rsidP="00DA2F71">
      <w:pPr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Существуют различные определения здоровья. Коллектив учреждения будет  рассматривать это понятие согласно Уставу Всемирной организации здоровья как «состояние полного физического, психического и социального благополучия, а не только отсутствие болезней или физических дефектов».</w:t>
      </w:r>
    </w:p>
    <w:p w:rsidR="00DA2F71" w:rsidRPr="008455E9" w:rsidRDefault="00DA2F71" w:rsidP="00DA2F71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ab/>
        <w:t xml:space="preserve"> В свете прогрессирующего ухудшения здоровья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роста подростковой преступности,</w:t>
      </w:r>
      <w:r w:rsidRPr="008455E9">
        <w:rPr>
          <w:rFonts w:ascii="Times New Roman" w:hAnsi="Times New Roman" w:cs="Times New Roman"/>
          <w:sz w:val="28"/>
          <w:szCs w:val="28"/>
        </w:rPr>
        <w:t xml:space="preserve"> а также пристрастия </w:t>
      </w:r>
      <w:r>
        <w:rPr>
          <w:rFonts w:ascii="Times New Roman" w:hAnsi="Times New Roman" w:cs="Times New Roman"/>
          <w:sz w:val="28"/>
          <w:szCs w:val="28"/>
        </w:rPr>
        <w:t xml:space="preserve">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веществам,</w:t>
      </w:r>
      <w:r w:rsidRPr="00845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проведение летних</w:t>
      </w:r>
      <w:r w:rsidRPr="008455E9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направленности </w:t>
      </w:r>
      <w:r w:rsidRPr="008455E9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девизом «Лето в ритмах танца</w:t>
      </w:r>
      <w:r w:rsidRPr="008455E9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>является своевременным и актуальным</w:t>
      </w:r>
      <w:r w:rsidRPr="008455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8455E9">
        <w:rPr>
          <w:rFonts w:ascii="Times New Roman" w:hAnsi="Times New Roman" w:cs="Times New Roman"/>
          <w:sz w:val="28"/>
          <w:szCs w:val="28"/>
        </w:rPr>
        <w:t xml:space="preserve">  эффективность заключается в позитивном воздействии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танцтерапии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     на здоровье детей - участников социально – реабилитационной и оздоровительной деятельности.</w:t>
      </w:r>
      <w:r w:rsidRPr="008455E9">
        <w:rPr>
          <w:rFonts w:ascii="Times New Roman" w:hAnsi="Times New Roman" w:cs="Times New Roman"/>
          <w:sz w:val="28"/>
          <w:szCs w:val="28"/>
        </w:rPr>
        <w:tab/>
        <w:t>Практическая значимость программы видится в том, что большая часть социально – реабилитационного процесса с несовершеннолетними будет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через занятие танцами, а также вовлечение детей в подвижные игры на свежем воздухе, </w:t>
      </w:r>
      <w:r w:rsidRPr="00845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спортивные, трудовые,  познавательные  и социально – значимые мероприятия</w:t>
      </w:r>
      <w:r w:rsidRPr="00845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Оздоровление детей будет организовано также  через проведение ежедневной утренней зарядки, прогулок, солнечных и воздушных ванн,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профилактические беседы. Ежедневно дети будут получать поливитамины, минеральную воду, двухразовое сбалансированное питание. </w:t>
      </w:r>
      <w:r w:rsidRPr="008455E9">
        <w:rPr>
          <w:rFonts w:ascii="Times New Roman" w:hAnsi="Times New Roman" w:cs="Times New Roman"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bCs/>
          <w:sz w:val="28"/>
          <w:szCs w:val="28"/>
        </w:rPr>
        <w:t xml:space="preserve"> Всё это поможет им осознать собственное здоровье и з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доровье окружающих как ценность, позволит </w:t>
      </w:r>
      <w:r w:rsidR="00146086">
        <w:rPr>
          <w:rFonts w:ascii="Times New Roman" w:hAnsi="Times New Roman" w:cs="Times New Roman"/>
          <w:bCs/>
          <w:sz w:val="28"/>
          <w:szCs w:val="28"/>
        </w:rPr>
        <w:t>не совершать правонарушений и преступлений.</w:t>
      </w:r>
      <w:r w:rsidRPr="008455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2F71" w:rsidRPr="008455E9" w:rsidRDefault="00DA2F71" w:rsidP="00DA2F7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bCs/>
          <w:sz w:val="28"/>
          <w:szCs w:val="28"/>
        </w:rPr>
        <w:tab/>
      </w:r>
      <w:r w:rsidRPr="008455E9">
        <w:rPr>
          <w:rFonts w:ascii="Times New Roman" w:hAnsi="Times New Roman" w:cs="Times New Roman"/>
          <w:sz w:val="28"/>
          <w:szCs w:val="28"/>
        </w:rPr>
        <w:t>Основная идея программы заключается в обеспечении эффективных  условий для летнего оздоровления и отдыха детей из семей, попавших в трудную жизненную ситуацию, находящихся в социально опасном положении, многодетных семей,  детей состоящих на профилактических учётах. Содержание программы  направлено на организацию системы социально – реабилитационных мероприятий с оздоровительным эффектом, формирование здорового образа жизни,</w:t>
      </w:r>
      <w:r w:rsidR="00EA5E6F">
        <w:rPr>
          <w:rFonts w:ascii="Times New Roman" w:hAnsi="Times New Roman" w:cs="Times New Roman"/>
          <w:sz w:val="28"/>
          <w:szCs w:val="28"/>
        </w:rPr>
        <w:t xml:space="preserve"> законопослушного поведения,</w:t>
      </w:r>
      <w:r w:rsidRPr="008455E9">
        <w:rPr>
          <w:rFonts w:ascii="Times New Roman" w:hAnsi="Times New Roman" w:cs="Times New Roman"/>
          <w:sz w:val="28"/>
          <w:szCs w:val="28"/>
        </w:rPr>
        <w:t xml:space="preserve"> профилактику употребления ПАВ и асоциального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танцтерапии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F71" w:rsidRDefault="00DA2F71" w:rsidP="00DA2F7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ab/>
        <w:t xml:space="preserve">Детская психика устроена так, что любознательность, стремление расширить кругозор, почерпнуть максимум информации присутствует у </w:t>
      </w:r>
      <w:r w:rsidRPr="008455E9">
        <w:rPr>
          <w:rFonts w:ascii="Times New Roman" w:hAnsi="Times New Roman" w:cs="Times New Roman"/>
          <w:sz w:val="28"/>
          <w:szCs w:val="28"/>
        </w:rPr>
        <w:lastRenderedPageBreak/>
        <w:t>ребёнка ежеминутно и всегда. Эту особенность мы связываем с творческой и интеллектуально – познавательной</w:t>
      </w:r>
      <w:r w:rsidR="00EA5E6F">
        <w:rPr>
          <w:rFonts w:ascii="Times New Roman" w:hAnsi="Times New Roman" w:cs="Times New Roman"/>
          <w:sz w:val="28"/>
          <w:szCs w:val="28"/>
        </w:rPr>
        <w:t>, экскурсионной, игровой,</w:t>
      </w:r>
      <w:r w:rsidRPr="008455E9">
        <w:rPr>
          <w:rFonts w:ascii="Times New Roman" w:hAnsi="Times New Roman" w:cs="Times New Roman"/>
          <w:sz w:val="28"/>
          <w:szCs w:val="28"/>
        </w:rPr>
        <w:t xml:space="preserve"> трудовой  деятельностью, которые также отражены  в содержательной части проекта. </w:t>
      </w:r>
    </w:p>
    <w:p w:rsidR="00EA5E6F" w:rsidRDefault="00EA5E6F" w:rsidP="00DA2F7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 у детей – не бывает не актуальным.</w:t>
      </w:r>
      <w:r w:rsidR="00FB1644">
        <w:rPr>
          <w:rFonts w:ascii="Times New Roman" w:hAnsi="Times New Roman" w:cs="Times New Roman"/>
          <w:sz w:val="28"/>
          <w:szCs w:val="28"/>
        </w:rPr>
        <w:t xml:space="preserve"> Но  о</w:t>
      </w:r>
      <w:r>
        <w:rPr>
          <w:rFonts w:ascii="Times New Roman" w:hAnsi="Times New Roman" w:cs="Times New Roman"/>
          <w:sz w:val="28"/>
          <w:szCs w:val="28"/>
        </w:rPr>
        <w:t>собую значимость это на</w:t>
      </w:r>
      <w:r w:rsidR="00FB1644">
        <w:rPr>
          <w:rFonts w:ascii="Times New Roman" w:hAnsi="Times New Roman" w:cs="Times New Roman"/>
          <w:sz w:val="28"/>
          <w:szCs w:val="28"/>
        </w:rPr>
        <w:t xml:space="preserve">правление приобретает в </w:t>
      </w:r>
      <w:r>
        <w:rPr>
          <w:rFonts w:ascii="Times New Roman" w:hAnsi="Times New Roman" w:cs="Times New Roman"/>
          <w:sz w:val="28"/>
          <w:szCs w:val="28"/>
        </w:rPr>
        <w:t xml:space="preserve"> Год Российской истории.</w:t>
      </w:r>
      <w:r w:rsidR="00FB1644">
        <w:rPr>
          <w:rFonts w:ascii="Times New Roman" w:hAnsi="Times New Roman" w:cs="Times New Roman"/>
          <w:sz w:val="28"/>
          <w:szCs w:val="28"/>
        </w:rPr>
        <w:t xml:space="preserve"> С этим направлением связано проведение познавательных мероприятий, посвящённых знаменательным датам и событиям отечественной истории, изучению истории родного края, тесное сотрудничество с Воскресенским народным краеведческим музеем, торжественное поднятие государственного флага, знакомство с символами российского государства.</w:t>
      </w:r>
    </w:p>
    <w:p w:rsidR="00EA5E6F" w:rsidRPr="008455E9" w:rsidRDefault="00EA5E6F" w:rsidP="00DA2F7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F71" w:rsidRPr="008455E9" w:rsidRDefault="00DA2F71" w:rsidP="00DA2F7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 </w:t>
      </w:r>
      <w:r w:rsidR="00FB1644">
        <w:rPr>
          <w:rFonts w:ascii="Times New Roman" w:hAnsi="Times New Roman" w:cs="Times New Roman"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 xml:space="preserve">В любом детском коллективе, как правило,  есть дети с выраженными лидерскими качествами или неформальные лидеры, пользующиеся уважением у сверстников. С целью развития лидерских качеств </w:t>
      </w:r>
      <w:r w:rsidR="00146086">
        <w:rPr>
          <w:rFonts w:ascii="Times New Roman" w:hAnsi="Times New Roman" w:cs="Times New Roman"/>
          <w:sz w:val="28"/>
          <w:szCs w:val="28"/>
        </w:rPr>
        <w:t>в детском коллективе будут определены творческие группы, в каждой смене выбраны президент,  кабинет министров, командиры отрядов. Все отрядные достижения будут фиксироваться в экране соревнований, а личные победы ребёнка будут отмечаться еженедельно грамотами и призами.</w:t>
      </w:r>
    </w:p>
    <w:p w:rsidR="00DA2F71" w:rsidRPr="008455E9" w:rsidRDefault="00DA2F71" w:rsidP="00DA2F71">
      <w:pPr>
        <w:tabs>
          <w:tab w:val="left" w:pos="405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    </w:t>
      </w:r>
      <w:r w:rsidRPr="008455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455E9">
        <w:rPr>
          <w:rFonts w:ascii="Times New Roman" w:hAnsi="Times New Roman" w:cs="Times New Roman"/>
          <w:sz w:val="28"/>
          <w:szCs w:val="28"/>
        </w:rPr>
        <w:t>Программа  предполагает сотрудничество с родителями несовершеннолетних,  субъектами системы профилактики района (</w:t>
      </w:r>
      <w:r>
        <w:rPr>
          <w:rFonts w:ascii="Times New Roman" w:hAnsi="Times New Roman" w:cs="Times New Roman"/>
          <w:sz w:val="28"/>
          <w:szCs w:val="28"/>
        </w:rPr>
        <w:t xml:space="preserve">ГБУЗНО </w:t>
      </w:r>
      <w:r w:rsidRPr="008455E9">
        <w:rPr>
          <w:rFonts w:ascii="Times New Roman" w:hAnsi="Times New Roman" w:cs="Times New Roman"/>
          <w:sz w:val="28"/>
          <w:szCs w:val="28"/>
        </w:rPr>
        <w:t xml:space="preserve">Воскресенской ЦРБ, КДН и ЗП, ОВД Воскресенского района, ТОУ </w:t>
      </w:r>
      <w:proofErr w:type="spellStart"/>
      <w:r w:rsidRPr="008455E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5E9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, ГИБДД, управления образования), а также  работниками Народного краеведческого музея, детской библиотеки, Центра культуры и досуга.  </w:t>
      </w:r>
    </w:p>
    <w:p w:rsidR="00DA2F71" w:rsidRPr="008455E9" w:rsidRDefault="00DA2F71" w:rsidP="00DA2F71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455E9">
        <w:rPr>
          <w:rFonts w:ascii="Times New Roman" w:hAnsi="Times New Roman" w:cs="Times New Roman"/>
          <w:b/>
          <w:i/>
          <w:sz w:val="28"/>
          <w:szCs w:val="28"/>
        </w:rPr>
        <w:t>Программа  основывается на следующих принципах: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1)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>Принцип доступности,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 xml:space="preserve">подразумевающий построение системы летней кампании с учетом индивидуальных особенностей несовершеннолетних, их интересов, потребностей, половозрастных особенностей,  уровня социализации. 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8455E9">
        <w:rPr>
          <w:rFonts w:ascii="Times New Roman" w:hAnsi="Times New Roman" w:cs="Times New Roman"/>
          <w:b/>
          <w:i/>
          <w:sz w:val="28"/>
          <w:szCs w:val="28"/>
        </w:rPr>
        <w:t>ненанесения</w:t>
      </w:r>
      <w:proofErr w:type="spellEnd"/>
      <w:r w:rsidRPr="008455E9">
        <w:rPr>
          <w:rFonts w:ascii="Times New Roman" w:hAnsi="Times New Roman" w:cs="Times New Roman"/>
          <w:b/>
          <w:i/>
          <w:sz w:val="28"/>
          <w:szCs w:val="28"/>
        </w:rPr>
        <w:t xml:space="preserve"> вреда,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>заключающийся в профессиональной этике работников лагеря.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>Принцип непрерывности и преемственности,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55E9">
        <w:rPr>
          <w:rFonts w:ascii="Times New Roman" w:hAnsi="Times New Roman" w:cs="Times New Roman"/>
          <w:sz w:val="28"/>
          <w:szCs w:val="28"/>
        </w:rPr>
        <w:t xml:space="preserve">предполагающий проведение </w:t>
      </w:r>
      <w:proofErr w:type="spellStart"/>
      <w:r w:rsidRPr="008455E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 работы постоянно и в системе. Усвоение </w:t>
      </w:r>
      <w:r w:rsidRPr="008455E9">
        <w:rPr>
          <w:rFonts w:ascii="Times New Roman" w:hAnsi="Times New Roman" w:cs="Times New Roman"/>
          <w:sz w:val="28"/>
          <w:szCs w:val="28"/>
        </w:rPr>
        <w:lastRenderedPageBreak/>
        <w:t xml:space="preserve">детьми новых знаний, навыков и умений должно быть в определенной логической последовательности как единое целое. 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4)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>Принцип сбалансированного разнообразия и эффективности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>выбранных форм и методов реализации программы, уравновешенный различными социально – реабилитационными мероприятиями (играми, конкурсами, тру</w:t>
      </w:r>
      <w:r w:rsidR="00146086">
        <w:rPr>
          <w:rFonts w:ascii="Times New Roman" w:hAnsi="Times New Roman" w:cs="Times New Roman"/>
          <w:sz w:val="28"/>
          <w:szCs w:val="28"/>
        </w:rPr>
        <w:t xml:space="preserve">дотерапии, </w:t>
      </w:r>
      <w:r w:rsidRPr="008455E9">
        <w:rPr>
          <w:rFonts w:ascii="Times New Roman" w:hAnsi="Times New Roman" w:cs="Times New Roman"/>
          <w:sz w:val="28"/>
          <w:szCs w:val="28"/>
        </w:rPr>
        <w:t xml:space="preserve"> кружковой деятельностью, соревнованиями и т.д.).</w:t>
      </w:r>
    </w:p>
    <w:p w:rsidR="00DA2F71" w:rsidRPr="008455E9" w:rsidRDefault="00DA2F71" w:rsidP="00DA2F71">
      <w:pPr>
        <w:tabs>
          <w:tab w:val="left" w:pos="426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55E9">
        <w:rPr>
          <w:rFonts w:ascii="Times New Roman" w:hAnsi="Times New Roman" w:cs="Times New Roman"/>
          <w:spacing w:val="-2"/>
          <w:sz w:val="28"/>
          <w:szCs w:val="28"/>
        </w:rPr>
        <w:t xml:space="preserve">5)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>Принцип формирования ответственности несовершеннолетних за своё здоровье,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 xml:space="preserve">заключающийся в многочисленных приёмах коллективной,  групповой  и индивидуальной форм работы с целью ориентации ребёнка на здоровый образ жизни. 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6)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8455E9">
        <w:rPr>
          <w:rFonts w:ascii="Times New Roman" w:hAnsi="Times New Roman" w:cs="Times New Roman"/>
          <w:b/>
          <w:i/>
          <w:sz w:val="28"/>
          <w:szCs w:val="28"/>
        </w:rPr>
        <w:t>психолого</w:t>
      </w:r>
      <w:proofErr w:type="spellEnd"/>
      <w:r w:rsidRPr="008455E9">
        <w:rPr>
          <w:rFonts w:ascii="Times New Roman" w:hAnsi="Times New Roman" w:cs="Times New Roman"/>
          <w:b/>
          <w:i/>
          <w:sz w:val="28"/>
          <w:szCs w:val="28"/>
        </w:rPr>
        <w:t xml:space="preserve"> - педагогического обеспечения смены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 xml:space="preserve">в рамках программы  психолого-педагогического сопровождения, состоящий из мониторинга психологического состояния временного детского коллектива в течение смены, проведения социально – реабилитационной индивидуальной и групповой работы с детьми, их родителями и педагогами лагеря. 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7)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>Принцип сочетания социально - реабилитационных и оздоровительных мероприятий,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 xml:space="preserve">включающий в себя создание благоприятных условий для социального, интеллектуального и психологического благополучия, направленных на поддержку, коррекцию и укрепление здоровья ребёнка. </w:t>
      </w: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bCs/>
          <w:sz w:val="28"/>
          <w:szCs w:val="28"/>
        </w:rPr>
        <w:t>8)</w:t>
      </w:r>
      <w:r w:rsidRPr="00845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gramStart"/>
      <w:r w:rsidRPr="008455E9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8455E9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результатами,</w:t>
      </w:r>
      <w:r w:rsidRPr="0084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>основанный на получении обратной связи через проведение диагностики и мониторинга в течение смены.</w:t>
      </w: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Pr="008455E9" w:rsidRDefault="00DA2F71" w:rsidP="00DA2F71">
      <w:pPr>
        <w:tabs>
          <w:tab w:val="left" w:pos="4050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55E9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DA2F71" w:rsidRPr="008455E9" w:rsidRDefault="00DA2F71" w:rsidP="00DA2F71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5E9">
        <w:rPr>
          <w:rFonts w:ascii="Times New Roman" w:hAnsi="Times New Roman" w:cs="Times New Roman"/>
          <w:bCs/>
          <w:sz w:val="28"/>
          <w:szCs w:val="28"/>
        </w:rPr>
        <w:t xml:space="preserve">Создание оптимальных условий для оздоровления и отдыха несовершеннолетних  через систему социально – реабилитационных мероприятий в сочетании с </w:t>
      </w:r>
      <w:r w:rsidRPr="008455E9">
        <w:rPr>
          <w:rFonts w:ascii="Times New Roman" w:hAnsi="Times New Roman" w:cs="Times New Roman"/>
          <w:sz w:val="28"/>
          <w:szCs w:val="28"/>
        </w:rPr>
        <w:t>традиционными и</w:t>
      </w:r>
      <w:r w:rsidR="00EA5E6F">
        <w:rPr>
          <w:rFonts w:ascii="Times New Roman" w:hAnsi="Times New Roman" w:cs="Times New Roman"/>
          <w:sz w:val="28"/>
          <w:szCs w:val="28"/>
        </w:rPr>
        <w:t xml:space="preserve">  инновационными формами работы</w:t>
      </w:r>
      <w:r w:rsidRPr="008455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5E6F" w:rsidRPr="008455E9" w:rsidRDefault="00DA2F71" w:rsidP="00EA5E6F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55E9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DA2F71" w:rsidRPr="008455E9" w:rsidRDefault="00DA2F71" w:rsidP="00DA2F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Сформировать и расширить представления несовершеннолетних о здоровье как комплексном понятии, содействовать становлению у них ценностного отношения к собственному здоровью и здоровью окружающих. </w:t>
      </w:r>
    </w:p>
    <w:p w:rsidR="00DA2F71" w:rsidRDefault="00DA2F71" w:rsidP="00DA2F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Сохранить и укрепить здоров</w:t>
      </w:r>
      <w:r w:rsidR="00EA5E6F">
        <w:rPr>
          <w:rFonts w:ascii="Times New Roman" w:hAnsi="Times New Roman" w:cs="Times New Roman"/>
          <w:sz w:val="28"/>
          <w:szCs w:val="28"/>
        </w:rPr>
        <w:t xml:space="preserve">ье несовершеннолетних посредством </w:t>
      </w:r>
      <w:proofErr w:type="spellStart"/>
      <w:r w:rsidR="00EA5E6F">
        <w:rPr>
          <w:rFonts w:ascii="Times New Roman" w:hAnsi="Times New Roman" w:cs="Times New Roman"/>
          <w:sz w:val="28"/>
          <w:szCs w:val="28"/>
        </w:rPr>
        <w:t>танцтерапии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6F" w:rsidRPr="008455E9" w:rsidRDefault="00EA5E6F" w:rsidP="00DA2F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законопослушного поведения.</w:t>
      </w:r>
    </w:p>
    <w:p w:rsidR="00DA2F71" w:rsidRPr="008455E9" w:rsidRDefault="00DA2F71" w:rsidP="00DA2F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Предоставить несовершеннолетним возможности для приобретения опыта творческой, экскурсионной, интеллектуально – познавательной, трудовой  деятельности, воздействующего на формирование </w:t>
      </w:r>
      <w:proofErr w:type="spellStart"/>
      <w:r w:rsidRPr="008455E9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 – следственной связи между здоровьем человека и ор</w:t>
      </w:r>
      <w:r>
        <w:rPr>
          <w:rFonts w:ascii="Times New Roman" w:hAnsi="Times New Roman" w:cs="Times New Roman"/>
          <w:sz w:val="28"/>
          <w:szCs w:val="28"/>
        </w:rPr>
        <w:t>ганизацией рационального досуга</w:t>
      </w:r>
      <w:r w:rsidRPr="008455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2F71" w:rsidRPr="008455E9" w:rsidRDefault="00DA2F71" w:rsidP="00DA2F7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Развивать организационно - лидерские качества личности несовершеннолетни</w:t>
      </w:r>
      <w:r w:rsidR="004B52FA">
        <w:rPr>
          <w:rFonts w:ascii="Times New Roman" w:hAnsi="Times New Roman" w:cs="Times New Roman"/>
          <w:sz w:val="28"/>
          <w:szCs w:val="28"/>
        </w:rPr>
        <w:t>х через организацию самоуправления в  лагере</w:t>
      </w:r>
      <w:r w:rsidRPr="008455E9">
        <w:rPr>
          <w:rFonts w:ascii="Times New Roman" w:hAnsi="Times New Roman" w:cs="Times New Roman"/>
          <w:sz w:val="28"/>
          <w:szCs w:val="28"/>
        </w:rPr>
        <w:t>.</w:t>
      </w: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2F71" w:rsidRPr="008455E9" w:rsidRDefault="00DA2F71" w:rsidP="00DA2F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2F71" w:rsidRPr="008455E9" w:rsidRDefault="00DA2F71" w:rsidP="00DA2F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E9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>програ</w:t>
      </w:r>
      <w:r w:rsidRPr="008455E9">
        <w:rPr>
          <w:rFonts w:ascii="Times New Roman" w:hAnsi="Times New Roman" w:cs="Times New Roman"/>
          <w:b/>
          <w:sz w:val="28"/>
          <w:szCs w:val="28"/>
        </w:rPr>
        <w:t>мме</w:t>
      </w: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Жизнедеятельность детского оздоровительного лагеря  в период реализации данной программы включает в себя следующие направления деятельности:</w:t>
      </w:r>
    </w:p>
    <w:p w:rsidR="00FB1644" w:rsidRPr="001B454B" w:rsidRDefault="00FB1644" w:rsidP="00FB1644">
      <w:pPr>
        <w:pStyle w:val="a3"/>
        <w:numPr>
          <w:ilvl w:val="0"/>
          <w:numId w:val="4"/>
        </w:numPr>
        <w:tabs>
          <w:tab w:val="left" w:pos="426"/>
          <w:tab w:val="left" w:pos="709"/>
        </w:tabs>
        <w:spacing w:after="0"/>
        <w:jc w:val="both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proofErr w:type="spellStart"/>
      <w:r w:rsidRPr="00A02EB5">
        <w:rPr>
          <w:rFonts w:ascii="Times New Roman" w:hAnsi="Times New Roman" w:cs="Times New Roman"/>
          <w:b/>
          <w:sz w:val="28"/>
          <w:szCs w:val="28"/>
        </w:rPr>
        <w:t>Танцтерапия</w:t>
      </w:r>
      <w:proofErr w:type="spellEnd"/>
      <w:r w:rsidRPr="00A02EB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02EB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является </w:t>
      </w:r>
      <w:r w:rsidR="00A02EB5" w:rsidRPr="00A02EB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средством, позволяющим избежать болезней, стать более здоровым и продлить  долголетие</w:t>
      </w:r>
      <w:r w:rsidR="00A02EB5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="00A02EB5">
        <w:rPr>
          <w:rStyle w:val="a4"/>
          <w:rFonts w:ascii="Times New Roman" w:hAnsi="Times New Roman" w:cs="Times New Roman"/>
          <w:b w:val="0"/>
          <w:sz w:val="28"/>
          <w:szCs w:val="28"/>
        </w:rPr>
        <w:t>помогает</w:t>
      </w:r>
      <w:r w:rsidR="00A02EB5" w:rsidRPr="00A02EB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человеку</w:t>
      </w:r>
      <w:r w:rsidR="00A02EB5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2EB5" w:rsidRPr="00A02EB5">
        <w:rPr>
          <w:rStyle w:val="a4"/>
          <w:rFonts w:ascii="Times New Roman" w:hAnsi="Times New Roman" w:cs="Times New Roman"/>
          <w:b w:val="0"/>
          <w:sz w:val="28"/>
          <w:szCs w:val="28"/>
        </w:rPr>
        <w:t>самовыразиться</w:t>
      </w:r>
      <w:proofErr w:type="spellEnd"/>
      <w:r w:rsidR="00A02EB5" w:rsidRPr="00A02EB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A02EB5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A02EB5" w:rsidRPr="00A02EB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В данной программе </w:t>
      </w:r>
      <w:proofErr w:type="spellStart"/>
      <w:r w:rsidR="00A02EB5" w:rsidRPr="00A02EB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танцтерапия</w:t>
      </w:r>
      <w:proofErr w:type="spellEnd"/>
      <w:r w:rsidR="00A02EB5" w:rsidRPr="00A02EB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понимается как комплекс мероприятий, предлагающийся ребёнку в качестве альтернативы вредным привычкам, способствующий формированию здорового жизненного стиля и законопослушного поведения. </w:t>
      </w:r>
      <w:r w:rsidR="00FC5DAA">
        <w:rPr>
          <w:rStyle w:val="a4"/>
          <w:rFonts w:ascii="Times New Roman" w:hAnsi="Times New Roman" w:cs="Times New Roman"/>
          <w:b w:val="0"/>
          <w:sz w:val="28"/>
          <w:szCs w:val="28"/>
        </w:rPr>
        <w:t>Это занятия с хореографом Воскресенского детского центра 2 раза в неделю, организация утренней зарядки с элементами танцев, участие в познавательных мероприятиях, таких как «Экскурс в историю танца», «Танцы народов мира», акция «Танцуй с нами  - будь здоров!», конкурсная программа «Танцуй с нами! Танцуй как мы! Танцуй лучше нас!», «Танцевальная викторина», сотрудничество с волонтёрским объединением «</w:t>
      </w:r>
      <w:proofErr w:type="spellStart"/>
      <w:r w:rsidR="00FC5DAA">
        <w:rPr>
          <w:rStyle w:val="a4"/>
          <w:rFonts w:ascii="Times New Roman" w:hAnsi="Times New Roman" w:cs="Times New Roman"/>
          <w:b w:val="0"/>
          <w:sz w:val="28"/>
          <w:szCs w:val="28"/>
        </w:rPr>
        <w:t>Денс</w:t>
      </w:r>
      <w:proofErr w:type="spellEnd"/>
      <w:r w:rsidR="00FC5D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="00FC5DAA">
        <w:rPr>
          <w:rStyle w:val="a4"/>
          <w:rFonts w:ascii="Times New Roman" w:hAnsi="Times New Roman" w:cs="Times New Roman"/>
          <w:b w:val="0"/>
          <w:sz w:val="28"/>
          <w:szCs w:val="28"/>
        </w:rPr>
        <w:t>денс</w:t>
      </w:r>
      <w:proofErr w:type="spellEnd"/>
      <w:r w:rsidR="00FC5DAA">
        <w:rPr>
          <w:rStyle w:val="a4"/>
          <w:rFonts w:ascii="Times New Roman" w:hAnsi="Times New Roman" w:cs="Times New Roman"/>
          <w:b w:val="0"/>
          <w:sz w:val="28"/>
          <w:szCs w:val="28"/>
        </w:rPr>
        <w:t>», «Солнечные» дискотеки и т</w:t>
      </w:r>
      <w:proofErr w:type="gramStart"/>
      <w:r w:rsidR="00FC5D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="00FC5D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д, </w:t>
      </w:r>
    </w:p>
    <w:p w:rsidR="001B454B" w:rsidRPr="00A02EB5" w:rsidRDefault="001B454B" w:rsidP="001B454B">
      <w:pPr>
        <w:pStyle w:val="a3"/>
        <w:tabs>
          <w:tab w:val="left" w:pos="426"/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2F71" w:rsidRPr="00FB1644" w:rsidRDefault="00DA2F71" w:rsidP="00FB1644">
      <w:pPr>
        <w:pStyle w:val="a3"/>
        <w:numPr>
          <w:ilvl w:val="0"/>
          <w:numId w:val="4"/>
        </w:num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EB5">
        <w:rPr>
          <w:rFonts w:ascii="Times New Roman" w:hAnsi="Times New Roman" w:cs="Times New Roman"/>
          <w:b/>
          <w:sz w:val="28"/>
          <w:szCs w:val="28"/>
        </w:rPr>
        <w:t xml:space="preserve">Спортивно - оздоровительное – </w:t>
      </w:r>
      <w:r w:rsidRPr="00A02EB5">
        <w:rPr>
          <w:rFonts w:ascii="Times New Roman" w:hAnsi="Times New Roman" w:cs="Times New Roman"/>
          <w:sz w:val="28"/>
          <w:szCs w:val="28"/>
        </w:rPr>
        <w:t>способствует улучшению физического состояния детей, оказывает позитивное влияние на формирование личности, усвоение норм здорового образа жизни, снижает вероятность совершения антисоциальных поступков.  Данное направление помогает формированию у детей осознанных навыков здорового образа жизни и осмысленного отношения каждого к своему собственному здоровью. С этой целью у детей воспитывается привычка к соблюдению режима дня, негативное отношение к таким асоциальным проявлениям, как курение, употребление спиртного, наркомания и токсикомания, создаются возможности для активного участия детей в оздоровительных мероприятиях, утренней гимнастике, медицинских и закаливающих проц</w:t>
      </w:r>
      <w:r w:rsidR="001B454B">
        <w:rPr>
          <w:rFonts w:ascii="Times New Roman" w:hAnsi="Times New Roman" w:cs="Times New Roman"/>
          <w:sz w:val="28"/>
          <w:szCs w:val="28"/>
        </w:rPr>
        <w:t xml:space="preserve">едурах, спортивных мероприятиях, посещении </w:t>
      </w:r>
      <w:proofErr w:type="spellStart"/>
      <w:r w:rsidR="001B454B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1B454B">
        <w:rPr>
          <w:rFonts w:ascii="Times New Roman" w:hAnsi="Times New Roman" w:cs="Times New Roman"/>
          <w:sz w:val="28"/>
          <w:szCs w:val="28"/>
        </w:rPr>
        <w:t xml:space="preserve">. </w:t>
      </w:r>
      <w:r w:rsidRPr="00A02EB5">
        <w:rPr>
          <w:rFonts w:ascii="Times New Roman" w:hAnsi="Times New Roman" w:cs="Times New Roman"/>
          <w:sz w:val="28"/>
          <w:szCs w:val="28"/>
        </w:rPr>
        <w:t xml:space="preserve"> Для реализации данного направления  планируется</w:t>
      </w:r>
      <w:r w:rsidR="00FC5DA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02EB5">
        <w:rPr>
          <w:rFonts w:ascii="Times New Roman" w:hAnsi="Times New Roman" w:cs="Times New Roman"/>
          <w:sz w:val="28"/>
          <w:szCs w:val="28"/>
        </w:rPr>
        <w:t xml:space="preserve"> организация сотрудничества с субъектами системы профилактики Воскресенского муниципального района.</w:t>
      </w:r>
    </w:p>
    <w:p w:rsidR="00DA2F71" w:rsidRPr="008455E9" w:rsidRDefault="00DA2F71" w:rsidP="00FB1644">
      <w:pPr>
        <w:numPr>
          <w:ilvl w:val="0"/>
          <w:numId w:val="4"/>
        </w:num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5E9">
        <w:rPr>
          <w:rFonts w:ascii="Times New Roman" w:hAnsi="Times New Roman" w:cs="Times New Roman"/>
          <w:b/>
          <w:sz w:val="28"/>
          <w:szCs w:val="28"/>
        </w:rPr>
        <w:lastRenderedPageBreak/>
        <w:t>Творческое</w:t>
      </w:r>
      <w:r w:rsidRPr="008455E9">
        <w:rPr>
          <w:rFonts w:ascii="Times New Roman" w:hAnsi="Times New Roman" w:cs="Times New Roman"/>
          <w:sz w:val="28"/>
          <w:szCs w:val="28"/>
        </w:rPr>
        <w:t xml:space="preserve"> - способствует проявлению активности детей, развитию инициативы, фантазии, воображения через </w:t>
      </w:r>
      <w:r w:rsidR="00FC5DAA">
        <w:rPr>
          <w:rFonts w:ascii="Times New Roman" w:hAnsi="Times New Roman" w:cs="Times New Roman"/>
          <w:sz w:val="28"/>
          <w:szCs w:val="28"/>
        </w:rPr>
        <w:t>участие в мастер – классах, трудотерапию.</w:t>
      </w:r>
      <w:proofErr w:type="gramEnd"/>
      <w:r w:rsidR="00FC5DAA">
        <w:rPr>
          <w:rFonts w:ascii="Times New Roman" w:hAnsi="Times New Roman" w:cs="Times New Roman"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 xml:space="preserve"> Для реализации данного направления планируется ор</w:t>
      </w:r>
      <w:r w:rsidR="00FC5DAA">
        <w:rPr>
          <w:rFonts w:ascii="Times New Roman" w:hAnsi="Times New Roman" w:cs="Times New Roman"/>
          <w:sz w:val="28"/>
          <w:szCs w:val="28"/>
        </w:rPr>
        <w:t>ганизация сотрудничества</w:t>
      </w:r>
      <w:proofErr w:type="gramStart"/>
      <w:r w:rsidR="00FC5D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5DAA">
        <w:rPr>
          <w:rFonts w:ascii="Times New Roman" w:hAnsi="Times New Roman" w:cs="Times New Roman"/>
          <w:sz w:val="28"/>
          <w:szCs w:val="28"/>
        </w:rPr>
        <w:t xml:space="preserve"> </w:t>
      </w:r>
      <w:r w:rsidRPr="008455E9">
        <w:rPr>
          <w:rFonts w:ascii="Times New Roman" w:hAnsi="Times New Roman" w:cs="Times New Roman"/>
          <w:sz w:val="28"/>
          <w:szCs w:val="28"/>
        </w:rPr>
        <w:t xml:space="preserve"> Центром досуга и культуры, Народным краеведческим музеем.</w:t>
      </w:r>
    </w:p>
    <w:p w:rsidR="00DA2F71" w:rsidRPr="008455E9" w:rsidRDefault="00DA2F71" w:rsidP="00FB1644">
      <w:pPr>
        <w:numPr>
          <w:ilvl w:val="0"/>
          <w:numId w:val="4"/>
        </w:num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5E9">
        <w:rPr>
          <w:rFonts w:ascii="Times New Roman" w:hAnsi="Times New Roman" w:cs="Times New Roman"/>
          <w:b/>
          <w:sz w:val="28"/>
          <w:szCs w:val="28"/>
        </w:rPr>
        <w:t xml:space="preserve">Интеллектуально – познавательное - </w:t>
      </w:r>
      <w:r w:rsidRPr="008455E9">
        <w:rPr>
          <w:rFonts w:ascii="Times New Roman" w:hAnsi="Times New Roman" w:cs="Times New Roman"/>
          <w:sz w:val="28"/>
          <w:szCs w:val="28"/>
        </w:rPr>
        <w:t>способствует развитию интеллектуального уровня детей, накоплению и углублению знаний  в различных областях науки, культуры, истории и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55E9">
        <w:rPr>
          <w:rFonts w:ascii="Times New Roman" w:hAnsi="Times New Roman" w:cs="Times New Roman"/>
          <w:sz w:val="28"/>
          <w:szCs w:val="28"/>
        </w:rPr>
        <w:t>стимулирует познавательную активн</w:t>
      </w:r>
      <w:r>
        <w:rPr>
          <w:rFonts w:ascii="Times New Roman" w:hAnsi="Times New Roman" w:cs="Times New Roman"/>
          <w:sz w:val="28"/>
          <w:szCs w:val="28"/>
        </w:rPr>
        <w:t>ость через участие в викторинах,</w:t>
      </w:r>
      <w:r w:rsidRPr="008455E9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spellStart"/>
      <w:r w:rsidRPr="008455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55E9">
        <w:rPr>
          <w:rFonts w:ascii="Times New Roman" w:hAnsi="Times New Roman" w:cs="Times New Roman"/>
          <w:sz w:val="28"/>
          <w:szCs w:val="28"/>
        </w:rPr>
        <w:t>теллектуальных</w:t>
      </w:r>
      <w:proofErr w:type="spellEnd"/>
      <w:r w:rsidRPr="008455E9">
        <w:rPr>
          <w:rFonts w:ascii="Times New Roman" w:hAnsi="Times New Roman" w:cs="Times New Roman"/>
          <w:sz w:val="28"/>
          <w:szCs w:val="28"/>
        </w:rPr>
        <w:t xml:space="preserve"> марафонах.</w:t>
      </w:r>
      <w:proofErr w:type="gramEnd"/>
      <w:r w:rsidRPr="008455E9">
        <w:rPr>
          <w:rFonts w:ascii="Times New Roman" w:hAnsi="Times New Roman" w:cs="Times New Roman"/>
          <w:sz w:val="28"/>
          <w:szCs w:val="28"/>
        </w:rPr>
        <w:t xml:space="preserve"> Для реализации данного направления планируется организация сотрудничества с Воскресенской детской библиотекой</w:t>
      </w:r>
      <w:r w:rsidR="00FC5DAA">
        <w:rPr>
          <w:rFonts w:ascii="Times New Roman" w:hAnsi="Times New Roman" w:cs="Times New Roman"/>
          <w:sz w:val="28"/>
          <w:szCs w:val="28"/>
        </w:rPr>
        <w:t xml:space="preserve">, Центром 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C5DAA">
        <w:rPr>
          <w:rFonts w:ascii="Times New Roman" w:hAnsi="Times New Roman" w:cs="Times New Roman"/>
          <w:sz w:val="28"/>
          <w:szCs w:val="28"/>
        </w:rPr>
        <w:t xml:space="preserve"> и досуга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5DAA">
        <w:rPr>
          <w:rFonts w:ascii="Times New Roman" w:hAnsi="Times New Roman" w:cs="Times New Roman"/>
          <w:sz w:val="28"/>
          <w:szCs w:val="28"/>
        </w:rPr>
        <w:t xml:space="preserve">Воскресенским </w:t>
      </w:r>
      <w:r>
        <w:rPr>
          <w:rFonts w:ascii="Times New Roman" w:hAnsi="Times New Roman" w:cs="Times New Roman"/>
          <w:sz w:val="28"/>
          <w:szCs w:val="28"/>
        </w:rPr>
        <w:t>народным краеведческим музеем.</w:t>
      </w:r>
    </w:p>
    <w:p w:rsidR="001B454B" w:rsidRDefault="001B454B" w:rsidP="00FB1644">
      <w:pPr>
        <w:numPr>
          <w:ilvl w:val="0"/>
          <w:numId w:val="4"/>
        </w:num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54B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proofErr w:type="gramEnd"/>
      <w:r w:rsidRPr="001B4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F71" w:rsidRPr="001B454B">
        <w:rPr>
          <w:rFonts w:ascii="Times New Roman" w:hAnsi="Times New Roman" w:cs="Times New Roman"/>
          <w:sz w:val="28"/>
          <w:szCs w:val="28"/>
        </w:rPr>
        <w:t xml:space="preserve">–  способствует воспитанию у детей </w:t>
      </w:r>
      <w:r w:rsidRPr="001B454B">
        <w:rPr>
          <w:rFonts w:ascii="Times New Roman" w:hAnsi="Times New Roman" w:cs="Times New Roman"/>
          <w:sz w:val="28"/>
          <w:szCs w:val="28"/>
        </w:rPr>
        <w:t>патриотизма, накоплению знаний по истории отечества,</w:t>
      </w:r>
      <w:r>
        <w:rPr>
          <w:rFonts w:ascii="Times New Roman" w:hAnsi="Times New Roman" w:cs="Times New Roman"/>
          <w:sz w:val="28"/>
          <w:szCs w:val="28"/>
        </w:rPr>
        <w:t xml:space="preserve"> духовно – нравственному совершенствованию, </w:t>
      </w:r>
      <w:r w:rsidRPr="001B454B">
        <w:rPr>
          <w:rFonts w:ascii="Times New Roman" w:hAnsi="Times New Roman" w:cs="Times New Roman"/>
          <w:sz w:val="28"/>
          <w:szCs w:val="28"/>
        </w:rPr>
        <w:t xml:space="preserve"> бережному  отношению</w:t>
      </w:r>
      <w:r w:rsidR="00DA2F71" w:rsidRPr="001B454B">
        <w:rPr>
          <w:rFonts w:ascii="Times New Roman" w:hAnsi="Times New Roman" w:cs="Times New Roman"/>
          <w:sz w:val="28"/>
          <w:szCs w:val="28"/>
        </w:rPr>
        <w:t xml:space="preserve"> к природе родного края, любви к малой Родине, знакомит с </w:t>
      </w:r>
      <w:r w:rsidRPr="001B454B">
        <w:rPr>
          <w:rFonts w:ascii="Times New Roman" w:hAnsi="Times New Roman" w:cs="Times New Roman"/>
          <w:sz w:val="28"/>
          <w:szCs w:val="28"/>
        </w:rPr>
        <w:t xml:space="preserve">отечественными </w:t>
      </w:r>
      <w:r w:rsidR="00DA2F71" w:rsidRPr="001B454B">
        <w:rPr>
          <w:rFonts w:ascii="Times New Roman" w:hAnsi="Times New Roman" w:cs="Times New Roman"/>
          <w:sz w:val="28"/>
          <w:szCs w:val="28"/>
        </w:rPr>
        <w:t>достоприме</w:t>
      </w:r>
      <w:r w:rsidRPr="001B454B">
        <w:rPr>
          <w:rFonts w:ascii="Times New Roman" w:hAnsi="Times New Roman" w:cs="Times New Roman"/>
          <w:sz w:val="28"/>
          <w:szCs w:val="28"/>
        </w:rPr>
        <w:t xml:space="preserve">чательностями </w:t>
      </w:r>
      <w:r w:rsidR="00DA2F71" w:rsidRPr="001B454B">
        <w:rPr>
          <w:rFonts w:ascii="Times New Roman" w:hAnsi="Times New Roman" w:cs="Times New Roman"/>
          <w:sz w:val="28"/>
          <w:szCs w:val="28"/>
        </w:rPr>
        <w:t xml:space="preserve">через организацию </w:t>
      </w:r>
      <w:r w:rsidRPr="001B454B">
        <w:rPr>
          <w:rFonts w:ascii="Times New Roman" w:hAnsi="Times New Roman" w:cs="Times New Roman"/>
          <w:sz w:val="28"/>
          <w:szCs w:val="28"/>
        </w:rPr>
        <w:t>медиа – экскурсий, поездок.</w:t>
      </w:r>
      <w:r w:rsidR="00DA2F71" w:rsidRPr="001B454B">
        <w:rPr>
          <w:rFonts w:ascii="Times New Roman" w:hAnsi="Times New Roman" w:cs="Times New Roman"/>
          <w:sz w:val="28"/>
          <w:szCs w:val="28"/>
        </w:rPr>
        <w:t xml:space="preserve"> Для реализации данного направления планируется сотрудничество с Народным краеведческим музеем, </w:t>
      </w:r>
      <w:r>
        <w:rPr>
          <w:rFonts w:ascii="Times New Roman" w:hAnsi="Times New Roman" w:cs="Times New Roman"/>
          <w:sz w:val="28"/>
          <w:szCs w:val="28"/>
        </w:rPr>
        <w:t>представителями местного духовенства.</w:t>
      </w:r>
    </w:p>
    <w:p w:rsidR="001B454B" w:rsidRDefault="001B454B" w:rsidP="001B454B">
      <w:pPr>
        <w:tabs>
          <w:tab w:val="left" w:pos="426"/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FB1644">
      <w:pPr>
        <w:numPr>
          <w:ilvl w:val="0"/>
          <w:numId w:val="4"/>
        </w:num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54B">
        <w:rPr>
          <w:rFonts w:ascii="Times New Roman" w:hAnsi="Times New Roman" w:cs="Times New Roman"/>
          <w:b/>
          <w:sz w:val="28"/>
          <w:szCs w:val="28"/>
        </w:rPr>
        <w:t>Трудовое</w:t>
      </w:r>
      <w:proofErr w:type="gramEnd"/>
      <w:r w:rsidRPr="001B4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54B">
        <w:rPr>
          <w:rFonts w:ascii="Times New Roman" w:hAnsi="Times New Roman" w:cs="Times New Roman"/>
          <w:sz w:val="28"/>
          <w:szCs w:val="28"/>
        </w:rPr>
        <w:t xml:space="preserve">– способствует воспитанию ценностного отношения к труду через организацию трудовых рейдов, обучению бытового самообслуживания,  дежурства в столовой </w:t>
      </w:r>
      <w:proofErr w:type="spellStart"/>
      <w:r w:rsidRPr="001B454B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1B454B">
        <w:rPr>
          <w:rFonts w:ascii="Times New Roman" w:hAnsi="Times New Roman" w:cs="Times New Roman"/>
          <w:sz w:val="28"/>
          <w:szCs w:val="28"/>
        </w:rPr>
        <w:t>.</w:t>
      </w:r>
    </w:p>
    <w:p w:rsidR="001B454B" w:rsidRPr="001B454B" w:rsidRDefault="001B454B" w:rsidP="001B454B">
      <w:pPr>
        <w:tabs>
          <w:tab w:val="left" w:pos="426"/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454B" w:rsidRDefault="00DA2F71" w:rsidP="001B454B">
      <w:pPr>
        <w:numPr>
          <w:ilvl w:val="0"/>
          <w:numId w:val="4"/>
        </w:num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454B">
        <w:rPr>
          <w:rFonts w:ascii="Times New Roman" w:hAnsi="Times New Roman" w:cs="Times New Roman"/>
          <w:b/>
          <w:sz w:val="28"/>
          <w:szCs w:val="28"/>
        </w:rPr>
        <w:t xml:space="preserve">Охрана безопасности жизнедеятельности, психологического и социального благополучия  несовершеннолетних – </w:t>
      </w:r>
      <w:r w:rsidRPr="001B454B">
        <w:rPr>
          <w:rFonts w:ascii="Times New Roman" w:hAnsi="Times New Roman" w:cs="Times New Roman"/>
          <w:sz w:val="28"/>
          <w:szCs w:val="28"/>
        </w:rPr>
        <w:t xml:space="preserve">способствует повышению эффективности условий по обеспечению охраны безопасности жизнедеятельности, психологического и социального благополучия детей.  Для реализации данного направления планируется сотрудничество с ГИБДД, </w:t>
      </w:r>
      <w:proofErr w:type="spellStart"/>
      <w:r w:rsidRPr="001B454B">
        <w:rPr>
          <w:rFonts w:ascii="Times New Roman" w:hAnsi="Times New Roman" w:cs="Times New Roman"/>
          <w:sz w:val="28"/>
          <w:szCs w:val="28"/>
        </w:rPr>
        <w:t>Госпожнадзором</w:t>
      </w:r>
      <w:proofErr w:type="spellEnd"/>
      <w:r w:rsidRPr="001B4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54B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1B454B">
        <w:rPr>
          <w:rFonts w:ascii="Times New Roman" w:hAnsi="Times New Roman" w:cs="Times New Roman"/>
          <w:sz w:val="28"/>
          <w:szCs w:val="28"/>
        </w:rPr>
        <w:t xml:space="preserve">,  Воскресенской центральной районной больницей, управлением образования, комиссией по делам несовершеннолетних и защите их прав, ПДН ОВД по Воскресенскому району. </w:t>
      </w:r>
    </w:p>
    <w:p w:rsidR="001B454B" w:rsidRDefault="001B454B" w:rsidP="001B45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454B" w:rsidRPr="000439E2" w:rsidRDefault="001B454B" w:rsidP="001B454B">
      <w:pPr>
        <w:numPr>
          <w:ilvl w:val="0"/>
          <w:numId w:val="4"/>
        </w:num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39E2">
        <w:rPr>
          <w:rFonts w:ascii="Times New Roman" w:hAnsi="Times New Roman" w:cs="Times New Roman"/>
          <w:b/>
          <w:sz w:val="28"/>
          <w:szCs w:val="28"/>
        </w:rPr>
        <w:t>Игра</w:t>
      </w:r>
      <w:r w:rsidRPr="000439E2">
        <w:rPr>
          <w:rFonts w:ascii="Times New Roman" w:hAnsi="Times New Roman" w:cs="Times New Roman"/>
          <w:sz w:val="28"/>
          <w:szCs w:val="28"/>
        </w:rPr>
        <w:t xml:space="preserve"> </w:t>
      </w:r>
      <w:r w:rsidR="000439E2">
        <w:rPr>
          <w:rFonts w:ascii="Times New Roman" w:hAnsi="Times New Roman" w:cs="Times New Roman"/>
          <w:sz w:val="28"/>
          <w:szCs w:val="28"/>
        </w:rPr>
        <w:t>–</w:t>
      </w:r>
      <w:r w:rsidRPr="000439E2">
        <w:rPr>
          <w:rFonts w:ascii="Times New Roman" w:hAnsi="Times New Roman" w:cs="Times New Roman"/>
          <w:sz w:val="28"/>
          <w:szCs w:val="28"/>
        </w:rPr>
        <w:t xml:space="preserve"> </w:t>
      </w:r>
      <w:r w:rsidR="000439E2">
        <w:rPr>
          <w:rFonts w:ascii="Times New Roman" w:hAnsi="Times New Roman" w:cs="Times New Roman"/>
          <w:sz w:val="28"/>
          <w:szCs w:val="28"/>
        </w:rPr>
        <w:t xml:space="preserve">способствует  развитию ребёнка  как личности, формирует у него </w:t>
      </w:r>
      <w:r w:rsidRPr="000439E2">
        <w:rPr>
          <w:rFonts w:ascii="Times New Roman" w:hAnsi="Times New Roman" w:cs="Times New Roman"/>
          <w:sz w:val="28"/>
          <w:szCs w:val="28"/>
        </w:rPr>
        <w:t xml:space="preserve"> те стороны психики</w:t>
      </w:r>
      <w:r w:rsidR="000439E2">
        <w:rPr>
          <w:rFonts w:ascii="Times New Roman" w:hAnsi="Times New Roman" w:cs="Times New Roman"/>
          <w:sz w:val="28"/>
          <w:szCs w:val="28"/>
        </w:rPr>
        <w:t xml:space="preserve">, от которых  зависят </w:t>
      </w:r>
      <w:r w:rsidRPr="000439E2">
        <w:rPr>
          <w:rFonts w:ascii="Times New Roman" w:hAnsi="Times New Roman" w:cs="Times New Roman"/>
          <w:sz w:val="28"/>
          <w:szCs w:val="28"/>
        </w:rPr>
        <w:t xml:space="preserve"> успешность его </w:t>
      </w:r>
      <w:r w:rsidRPr="000439E2">
        <w:rPr>
          <w:rFonts w:ascii="Times New Roman" w:hAnsi="Times New Roman" w:cs="Times New Roman"/>
          <w:sz w:val="28"/>
          <w:szCs w:val="28"/>
        </w:rPr>
        <w:lastRenderedPageBreak/>
        <w:t>учебной и трудовой деятельности, его отношения с людьми.</w:t>
      </w:r>
      <w:r w:rsidR="000439E2">
        <w:rPr>
          <w:rFonts w:ascii="Times New Roman" w:hAnsi="Times New Roman" w:cs="Times New Roman"/>
          <w:sz w:val="28"/>
          <w:szCs w:val="28"/>
        </w:rPr>
        <w:t xml:space="preserve"> При реализации данной программы дети получат возможность участвовать в подвижных играх на свежем воздухе, познакомятся с русскими народными играми, что укрепит их здоровье,  для них будут организованы игры на сплочение коллектива, интеллектуальные игры. Дети будут обеспечены в достаточном количестве наборами настольных дидактических игр.</w:t>
      </w:r>
    </w:p>
    <w:p w:rsidR="001B454B" w:rsidRPr="000439E2" w:rsidRDefault="001B454B" w:rsidP="001B45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2F71" w:rsidRPr="001B454B" w:rsidRDefault="00DA2F71" w:rsidP="001B454B">
      <w:p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454B">
        <w:rPr>
          <w:rFonts w:ascii="Times New Roman" w:hAnsi="Times New Roman" w:cs="Times New Roman"/>
          <w:b/>
          <w:sz w:val="28"/>
          <w:szCs w:val="28"/>
        </w:rPr>
        <w:t xml:space="preserve">Данные направления работы объединены общей целью: </w:t>
      </w:r>
      <w:r w:rsidRPr="001B454B">
        <w:rPr>
          <w:rFonts w:ascii="Times New Roman" w:hAnsi="Times New Roman" w:cs="Times New Roman"/>
          <w:sz w:val="28"/>
          <w:szCs w:val="28"/>
        </w:rPr>
        <w:t>сохранить и укрепить здоровье детей,</w:t>
      </w:r>
      <w:r w:rsidRPr="001B4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54B">
        <w:rPr>
          <w:rFonts w:ascii="Times New Roman" w:hAnsi="Times New Roman" w:cs="Times New Roman"/>
          <w:sz w:val="28"/>
          <w:szCs w:val="28"/>
        </w:rPr>
        <w:t xml:space="preserve">воспитать стремления детей к полезному времяпрепровождению и позитивному общению, привить ценностное отношение к здоровому образу жизни, способствовать формированию личности,  умеющей справляться со стрессами, трудностями, не прибегая </w:t>
      </w:r>
      <w:proofErr w:type="gramStart"/>
      <w:r w:rsidRPr="001B45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454B">
        <w:rPr>
          <w:rFonts w:ascii="Times New Roman" w:hAnsi="Times New Roman" w:cs="Times New Roman"/>
          <w:sz w:val="28"/>
          <w:szCs w:val="28"/>
        </w:rPr>
        <w:t xml:space="preserve"> ПАВ и не совершая антиобщественных деяний.</w:t>
      </w:r>
    </w:p>
    <w:p w:rsidR="00DA2F71" w:rsidRPr="008455E9" w:rsidRDefault="00DA2F71" w:rsidP="00DA2F71">
      <w:p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Pr="008455E9" w:rsidRDefault="00DA2F71" w:rsidP="00DA2F71">
      <w:p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C24434" w:rsidRPr="008455E9" w:rsidRDefault="00C24434" w:rsidP="00DA2F71">
      <w:pPr>
        <w:rPr>
          <w:rFonts w:ascii="Times New Roman" w:hAnsi="Times New Roman" w:cs="Times New Roman"/>
          <w:b/>
          <w:sz w:val="28"/>
          <w:szCs w:val="28"/>
        </w:rPr>
      </w:pPr>
    </w:p>
    <w:p w:rsidR="00DA2F71" w:rsidRPr="008455E9" w:rsidRDefault="00DA2F71" w:rsidP="00DA2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E9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программы </w:t>
      </w:r>
    </w:p>
    <w:p w:rsidR="00DA2F71" w:rsidRPr="008455E9" w:rsidRDefault="008E3718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 реализуе</w:t>
      </w:r>
      <w:r w:rsidR="00DA2F71" w:rsidRPr="008455E9">
        <w:rPr>
          <w:rFonts w:ascii="Times New Roman" w:hAnsi="Times New Roman" w:cs="Times New Roman"/>
          <w:sz w:val="28"/>
          <w:szCs w:val="28"/>
        </w:rPr>
        <w:t>тся в ходе следующих этапов:</w:t>
      </w:r>
    </w:p>
    <w:p w:rsidR="00DA2F71" w:rsidRPr="008455E9" w:rsidRDefault="00C24434" w:rsidP="00DA2F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F194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CF1946"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 w:rsidR="00CF1946">
        <w:rPr>
          <w:rFonts w:ascii="Times New Roman" w:hAnsi="Times New Roman" w:cs="Times New Roman"/>
          <w:b/>
          <w:i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946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организационный</w:t>
      </w:r>
      <w:r w:rsidR="00DA2F71" w:rsidRPr="008455E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39E2">
        <w:rPr>
          <w:rFonts w:ascii="Times New Roman" w:hAnsi="Times New Roman" w:cs="Times New Roman"/>
          <w:b/>
          <w:i/>
          <w:sz w:val="28"/>
          <w:szCs w:val="28"/>
        </w:rPr>
        <w:t xml:space="preserve"> апрель – май 2012 года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1.</w:t>
      </w:r>
      <w:r w:rsidR="00C24434">
        <w:rPr>
          <w:rFonts w:ascii="Times New Roman" w:hAnsi="Times New Roman" w:cs="Times New Roman"/>
          <w:sz w:val="28"/>
          <w:szCs w:val="28"/>
        </w:rPr>
        <w:t xml:space="preserve">1. </w:t>
      </w:r>
      <w:r w:rsidRPr="008455E9">
        <w:rPr>
          <w:rFonts w:ascii="Times New Roman" w:hAnsi="Times New Roman" w:cs="Times New Roman"/>
          <w:sz w:val="28"/>
          <w:szCs w:val="28"/>
        </w:rPr>
        <w:t xml:space="preserve"> </w:t>
      </w:r>
      <w:r w:rsidR="008E3718">
        <w:rPr>
          <w:rFonts w:ascii="Times New Roman" w:hAnsi="Times New Roman" w:cs="Times New Roman"/>
          <w:sz w:val="28"/>
          <w:szCs w:val="28"/>
        </w:rPr>
        <w:t>Определение творческой группы для разработки</w:t>
      </w:r>
      <w:r w:rsidRPr="008455E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A2F71" w:rsidRPr="008455E9" w:rsidRDefault="00C24434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2F71" w:rsidRPr="008455E9">
        <w:rPr>
          <w:rFonts w:ascii="Times New Roman" w:hAnsi="Times New Roman" w:cs="Times New Roman"/>
          <w:sz w:val="28"/>
          <w:szCs w:val="28"/>
        </w:rPr>
        <w:t>2. Сбор мате</w:t>
      </w:r>
      <w:r w:rsidR="000439E2">
        <w:rPr>
          <w:rFonts w:ascii="Times New Roman" w:hAnsi="Times New Roman" w:cs="Times New Roman"/>
          <w:sz w:val="28"/>
          <w:szCs w:val="28"/>
        </w:rPr>
        <w:t>риала по теме «Лето в ритмах танца!</w:t>
      </w:r>
      <w:r w:rsidR="00DA2F71" w:rsidRPr="008455E9">
        <w:rPr>
          <w:rFonts w:ascii="Times New Roman" w:hAnsi="Times New Roman" w:cs="Times New Roman"/>
          <w:sz w:val="28"/>
          <w:szCs w:val="28"/>
        </w:rPr>
        <w:t>».</w:t>
      </w:r>
    </w:p>
    <w:p w:rsidR="00DA2F71" w:rsidRPr="008455E9" w:rsidRDefault="00C24434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9E2">
        <w:rPr>
          <w:rFonts w:ascii="Times New Roman" w:hAnsi="Times New Roman" w:cs="Times New Roman"/>
          <w:sz w:val="28"/>
          <w:szCs w:val="28"/>
        </w:rPr>
        <w:t>3. Разработка</w:t>
      </w:r>
      <w:r w:rsidR="00DA2F71" w:rsidRPr="008455E9">
        <w:rPr>
          <w:rFonts w:ascii="Times New Roman" w:hAnsi="Times New Roman" w:cs="Times New Roman"/>
          <w:sz w:val="28"/>
          <w:szCs w:val="28"/>
        </w:rPr>
        <w:t xml:space="preserve"> социально – реабилитационно</w:t>
      </w:r>
      <w:r w:rsidR="000439E2">
        <w:rPr>
          <w:rFonts w:ascii="Times New Roman" w:hAnsi="Times New Roman" w:cs="Times New Roman"/>
          <w:sz w:val="28"/>
          <w:szCs w:val="28"/>
        </w:rPr>
        <w:t>й программы «Лето в ритмах танца!</w:t>
      </w:r>
      <w:r w:rsidR="00DA2F71" w:rsidRPr="008455E9">
        <w:rPr>
          <w:rFonts w:ascii="Times New Roman" w:hAnsi="Times New Roman" w:cs="Times New Roman"/>
          <w:sz w:val="28"/>
          <w:szCs w:val="28"/>
        </w:rPr>
        <w:t>» по организации отдыха и оздоровления детей, находящихся в трудной жизненной ситуации.</w:t>
      </w:r>
    </w:p>
    <w:p w:rsidR="00DA2F71" w:rsidRPr="008455E9" w:rsidRDefault="00C24434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2F71" w:rsidRPr="008455E9">
        <w:rPr>
          <w:rFonts w:ascii="Times New Roman" w:hAnsi="Times New Roman" w:cs="Times New Roman"/>
          <w:sz w:val="28"/>
          <w:szCs w:val="28"/>
        </w:rPr>
        <w:t>4. Подготовка материально-технической базы для реализации данного проекта.</w:t>
      </w:r>
    </w:p>
    <w:p w:rsidR="00DA2F71" w:rsidRPr="008455E9" w:rsidRDefault="00C24434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9E2">
        <w:rPr>
          <w:rFonts w:ascii="Times New Roman" w:hAnsi="Times New Roman" w:cs="Times New Roman"/>
          <w:sz w:val="28"/>
          <w:szCs w:val="28"/>
        </w:rPr>
        <w:t>5</w:t>
      </w:r>
      <w:r w:rsidR="00DA2F71" w:rsidRPr="008455E9">
        <w:rPr>
          <w:rFonts w:ascii="Times New Roman" w:hAnsi="Times New Roman" w:cs="Times New Roman"/>
          <w:sz w:val="28"/>
          <w:szCs w:val="28"/>
        </w:rPr>
        <w:t>. Инструктаж работников по технике безопасности, охране труда, пожарной безопасности, предупреждению травматизма.</w:t>
      </w:r>
    </w:p>
    <w:p w:rsidR="00DA2F71" w:rsidRDefault="00C24434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A2F71" w:rsidRPr="008455E9">
        <w:rPr>
          <w:rFonts w:ascii="Times New Roman" w:hAnsi="Times New Roman" w:cs="Times New Roman"/>
          <w:sz w:val="28"/>
          <w:szCs w:val="28"/>
        </w:rPr>
        <w:t>. Разработка материалов для анализа результативности работ</w:t>
      </w:r>
      <w:r w:rsidR="000439E2">
        <w:rPr>
          <w:rFonts w:ascii="Times New Roman" w:hAnsi="Times New Roman" w:cs="Times New Roman"/>
          <w:sz w:val="28"/>
          <w:szCs w:val="28"/>
        </w:rPr>
        <w:t>ы центра по реализации программы</w:t>
      </w:r>
      <w:r w:rsidR="00DA2F71" w:rsidRPr="008455E9">
        <w:rPr>
          <w:rFonts w:ascii="Times New Roman" w:hAnsi="Times New Roman" w:cs="Times New Roman"/>
          <w:sz w:val="28"/>
          <w:szCs w:val="28"/>
        </w:rPr>
        <w:t>.</w:t>
      </w:r>
    </w:p>
    <w:p w:rsidR="008E3718" w:rsidRPr="008455E9" w:rsidRDefault="00C24434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71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718">
        <w:rPr>
          <w:rFonts w:ascii="Times New Roman" w:hAnsi="Times New Roman" w:cs="Times New Roman"/>
          <w:sz w:val="28"/>
          <w:szCs w:val="28"/>
        </w:rPr>
        <w:t>Приёмка ДОЛ «Солнышко» рабочей группой Координационного совета, экспертиза программы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Default="00C24434" w:rsidP="00DA2F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194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 w:rsidR="00CF1946">
        <w:rPr>
          <w:rFonts w:ascii="Times New Roman" w:hAnsi="Times New Roman" w:cs="Times New Roman"/>
          <w:b/>
          <w:i/>
          <w:sz w:val="28"/>
          <w:szCs w:val="28"/>
        </w:rPr>
        <w:t>ой</w:t>
      </w:r>
      <w:proofErr w:type="gramEnd"/>
      <w:r w:rsidR="00CF1946">
        <w:rPr>
          <w:rFonts w:ascii="Times New Roman" w:hAnsi="Times New Roman" w:cs="Times New Roman"/>
          <w:b/>
          <w:i/>
          <w:sz w:val="28"/>
          <w:szCs w:val="28"/>
        </w:rPr>
        <w:t xml:space="preserve"> э</w:t>
      </w:r>
      <w:r w:rsidR="008E3718">
        <w:rPr>
          <w:rFonts w:ascii="Times New Roman" w:hAnsi="Times New Roman" w:cs="Times New Roman"/>
          <w:b/>
          <w:i/>
          <w:sz w:val="28"/>
          <w:szCs w:val="28"/>
        </w:rPr>
        <w:t>тап реализации программы – основной этап</w:t>
      </w:r>
      <w:r w:rsidR="00DA2F71" w:rsidRPr="008455E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E3718">
        <w:rPr>
          <w:rFonts w:ascii="Times New Roman" w:hAnsi="Times New Roman" w:cs="Times New Roman"/>
          <w:b/>
          <w:i/>
          <w:sz w:val="28"/>
          <w:szCs w:val="28"/>
        </w:rPr>
        <w:t>июнь – август 2012 года.</w:t>
      </w:r>
    </w:p>
    <w:p w:rsidR="008E3718" w:rsidRDefault="008E3718" w:rsidP="00DA2F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</w:t>
      </w:r>
      <w:r w:rsidR="00C24434">
        <w:rPr>
          <w:rFonts w:ascii="Times New Roman" w:hAnsi="Times New Roman" w:cs="Times New Roman"/>
          <w:b/>
          <w:i/>
          <w:sz w:val="28"/>
          <w:szCs w:val="28"/>
        </w:rPr>
        <w:t>о – реабилитационная программа «Лето в ритмах танца!» б</w:t>
      </w:r>
      <w:r>
        <w:rPr>
          <w:rFonts w:ascii="Times New Roman" w:hAnsi="Times New Roman" w:cs="Times New Roman"/>
          <w:b/>
          <w:i/>
          <w:sz w:val="28"/>
          <w:szCs w:val="28"/>
        </w:rPr>
        <w:t>удет реализована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240"/>
        <w:gridCol w:w="2414"/>
      </w:tblGrid>
      <w:tr w:rsidR="008E3718" w:rsidRPr="008455E9" w:rsidTr="003C565D">
        <w:tc>
          <w:tcPr>
            <w:tcW w:w="675" w:type="dxa"/>
          </w:tcPr>
          <w:p w:rsidR="008E3718" w:rsidRPr="008455E9" w:rsidRDefault="008E3718" w:rsidP="003C56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40" w:type="dxa"/>
          </w:tcPr>
          <w:p w:rsidR="008E3718" w:rsidRPr="008455E9" w:rsidRDefault="008E3718" w:rsidP="003C56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14" w:type="dxa"/>
          </w:tcPr>
          <w:p w:rsidR="008E3718" w:rsidRPr="008455E9" w:rsidRDefault="008E3718" w:rsidP="003C56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E3718" w:rsidRPr="008455E9" w:rsidTr="003C565D">
        <w:tc>
          <w:tcPr>
            <w:tcW w:w="9329" w:type="dxa"/>
            <w:gridSpan w:val="3"/>
          </w:tcPr>
          <w:p w:rsidR="008E3718" w:rsidRPr="008455E9" w:rsidRDefault="008E3718" w:rsidP="003C565D">
            <w:pPr>
              <w:spacing w:after="0" w:line="36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Танцтерапия</w:t>
            </w:r>
            <w:proofErr w:type="spellEnd"/>
          </w:p>
        </w:tc>
      </w:tr>
      <w:tr w:rsidR="008E3718" w:rsidRPr="008455E9" w:rsidTr="003C565D">
        <w:tc>
          <w:tcPr>
            <w:tcW w:w="675" w:type="dxa"/>
          </w:tcPr>
          <w:p w:rsidR="008E3718" w:rsidRPr="008455E9" w:rsidRDefault="008E3718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</w:tcPr>
          <w:p w:rsidR="008E3718" w:rsidRPr="008455E9" w:rsidRDefault="008E3718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хореографом Воскресенского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 Е.В. Поповой </w:t>
            </w:r>
          </w:p>
        </w:tc>
        <w:tc>
          <w:tcPr>
            <w:tcW w:w="2414" w:type="dxa"/>
          </w:tcPr>
          <w:p w:rsidR="008E3718" w:rsidRPr="008455E9" w:rsidRDefault="008E3718" w:rsidP="008E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хореограф,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</w:t>
            </w:r>
          </w:p>
        </w:tc>
      </w:tr>
      <w:tr w:rsidR="008E3718" w:rsidRPr="008455E9" w:rsidTr="003C565D">
        <w:tc>
          <w:tcPr>
            <w:tcW w:w="675" w:type="dxa"/>
          </w:tcPr>
          <w:p w:rsidR="008E3718" w:rsidRPr="008455E9" w:rsidRDefault="008E3718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40" w:type="dxa"/>
          </w:tcPr>
          <w:p w:rsidR="008E3718" w:rsidRDefault="008E3718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танцевальных элементов в ежедневную утреннюю зарядку</w:t>
            </w:r>
          </w:p>
        </w:tc>
        <w:tc>
          <w:tcPr>
            <w:tcW w:w="2414" w:type="dxa"/>
          </w:tcPr>
          <w:p w:rsidR="008E3718" w:rsidRDefault="008E3718" w:rsidP="008E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3C565D" w:rsidRPr="008455E9" w:rsidTr="003C565D">
        <w:tc>
          <w:tcPr>
            <w:tcW w:w="675" w:type="dxa"/>
          </w:tcPr>
          <w:p w:rsidR="003C565D" w:rsidRDefault="003C565D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3C565D" w:rsidRDefault="003C565D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Познавательные мероприятия «Экскурс в историю танца», «Танцы народов мира», «Танцевальная викторина» и </w:t>
            </w: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414" w:type="dxa"/>
          </w:tcPr>
          <w:p w:rsidR="003C565D" w:rsidRDefault="003C565D" w:rsidP="008E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565D" w:rsidRPr="008455E9" w:rsidTr="003C565D">
        <w:tc>
          <w:tcPr>
            <w:tcW w:w="675" w:type="dxa"/>
          </w:tcPr>
          <w:p w:rsidR="003C565D" w:rsidRDefault="003C565D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3C565D" w:rsidRDefault="00D51EA0" w:rsidP="003C565D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Диско - а</w:t>
            </w:r>
            <w:r w:rsidR="003C56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кция «Танцуй с нами – будь здоров!»</w:t>
            </w:r>
          </w:p>
        </w:tc>
        <w:tc>
          <w:tcPr>
            <w:tcW w:w="2414" w:type="dxa"/>
          </w:tcPr>
          <w:p w:rsidR="003C565D" w:rsidRDefault="003C565D" w:rsidP="008E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565D" w:rsidRPr="008455E9" w:rsidTr="003C565D">
        <w:tc>
          <w:tcPr>
            <w:tcW w:w="675" w:type="dxa"/>
          </w:tcPr>
          <w:p w:rsidR="003C565D" w:rsidRDefault="003C565D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3C565D" w:rsidRDefault="003C565D" w:rsidP="003C565D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Игровые программы «Танцуй с нами! Танцуй как мы! Танцуй лучше нас!», «Солнечные» дискотеки</w:t>
            </w:r>
          </w:p>
        </w:tc>
        <w:tc>
          <w:tcPr>
            <w:tcW w:w="2414" w:type="dxa"/>
          </w:tcPr>
          <w:p w:rsidR="003C565D" w:rsidRDefault="00246745" w:rsidP="008E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246745" w:rsidRPr="008455E9" w:rsidTr="003C565D">
        <w:tc>
          <w:tcPr>
            <w:tcW w:w="675" w:type="dxa"/>
          </w:tcPr>
          <w:p w:rsidR="00246745" w:rsidRDefault="00246745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246745" w:rsidRDefault="00246745" w:rsidP="003C565D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Сотрудничество с волонтёрским объединением «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Денс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денс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414" w:type="dxa"/>
          </w:tcPr>
          <w:p w:rsidR="00246745" w:rsidRDefault="00246745" w:rsidP="008E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E3718" w:rsidRDefault="008E3718" w:rsidP="00DA2F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718" w:rsidRPr="008455E9" w:rsidRDefault="008E3718" w:rsidP="00DA2F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0"/>
        <w:gridCol w:w="6150"/>
        <w:gridCol w:w="2414"/>
      </w:tblGrid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A2F71" w:rsidRPr="008455E9" w:rsidTr="003C565D">
        <w:tc>
          <w:tcPr>
            <w:tcW w:w="9329" w:type="dxa"/>
            <w:gridSpan w:val="4"/>
          </w:tcPr>
          <w:p w:rsidR="00DA2F71" w:rsidRPr="008455E9" w:rsidRDefault="00DA2F71" w:rsidP="003C565D">
            <w:pPr>
              <w:spacing w:after="0" w:line="36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 -</w:t>
            </w:r>
            <w:r w:rsidR="00C24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оздоровительное направление.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осмотр детей </w:t>
            </w:r>
          </w:p>
        </w:tc>
        <w:tc>
          <w:tcPr>
            <w:tcW w:w="2414" w:type="dxa"/>
          </w:tcPr>
          <w:p w:rsidR="00DA2F71" w:rsidRPr="008455E9" w:rsidRDefault="00DA2F71" w:rsidP="00C2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DA2F71" w:rsidRPr="008455E9" w:rsidTr="003C565D">
        <w:trPr>
          <w:trHeight w:val="841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«На зарядку по порядку становись!» - ежедневная зарядка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для детей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«Солнечная олимпиада», Весёлые старты, День рекордов Гиннеса и </w:t>
            </w:r>
            <w:proofErr w:type="spellStart"/>
            <w:proofErr w:type="gramStart"/>
            <w:r w:rsidR="003C565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414" w:type="dxa"/>
          </w:tcPr>
          <w:p w:rsidR="003C565D" w:rsidRPr="008455E9" w:rsidRDefault="003C565D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80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8E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профилактические беседы 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Едином профилактическом дне без вредных привычек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79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«Волейбол», «Пионербол»</w:t>
            </w: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«Футбол», «Комический футбол»,  </w:t>
            </w: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 здоровья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947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видеороликов о вреде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курения, алкоголя,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токсикокомании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курительных смесей.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rPr>
          <w:trHeight w:val="990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игр, прогулок и экскурсий на свежем воздухе 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rPr>
          <w:trHeight w:val="67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Занятие «Путешествие в зеленую аптеку».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DA2F71" w:rsidRPr="008455E9" w:rsidTr="003C565D">
        <w:trPr>
          <w:trHeight w:val="690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gridSpan w:val="2"/>
          </w:tcPr>
          <w:p w:rsidR="00DA2F71" w:rsidRPr="008455E9" w:rsidRDefault="003C565D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14" w:type="dxa"/>
          </w:tcPr>
          <w:p w:rsidR="00DA2F71" w:rsidRPr="008455E9" w:rsidRDefault="00CF1946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</w:p>
        </w:tc>
      </w:tr>
      <w:tr w:rsidR="00DA2F71" w:rsidRPr="008455E9" w:rsidTr="003C565D">
        <w:tc>
          <w:tcPr>
            <w:tcW w:w="9329" w:type="dxa"/>
            <w:gridSpan w:val="4"/>
          </w:tcPr>
          <w:p w:rsidR="00DA2F71" w:rsidRPr="008455E9" w:rsidRDefault="00DA2F71" w:rsidP="003C565D">
            <w:pPr>
              <w:spacing w:after="0" w:line="36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 – познавательное  направление.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  <w:gridSpan w:val="2"/>
          </w:tcPr>
          <w:p w:rsidR="003C565D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«Здравствуй, лагерь! Это мы!» - знакомство детей с центром, правилами и режимными моментами. Игры на знакомство и сплочение детского коллектива с использованием методик «Снежный ком», «Мальчики-девочки», «Фант», «Веселое приветствие»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>Фотосессия « Дом, в котором я живу!»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оспитатели.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0" w:type="dxa"/>
            <w:gridSpan w:val="2"/>
          </w:tcPr>
          <w:p w:rsidR="00DA2F71" w:rsidRPr="008455E9" w:rsidRDefault="00B92155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– экскурсы в историю олимпийских игр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0" w:type="dxa"/>
            <w:gridSpan w:val="2"/>
          </w:tcPr>
          <w:p w:rsidR="00CF1946" w:rsidRDefault="00CF1946" w:rsidP="00CF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мире сказок А.С. Пушкина»</w:t>
            </w:r>
          </w:p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0" w:type="dxa"/>
            <w:gridSpan w:val="2"/>
          </w:tcPr>
          <w:p w:rsidR="00CF1946" w:rsidRPr="00700606" w:rsidRDefault="00CF1946" w:rsidP="00CF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«Поле чудес», посвящённая Году Российской истории.</w:t>
            </w:r>
          </w:p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Познавтельно</w:t>
            </w:r>
            <w:proofErr w:type="spellEnd"/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развлекательный экскурс  «Путешествие в страну Здоровья».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мальчиков «А ну-ка, мальчики!».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Конкурсная программ</w:t>
            </w:r>
            <w:r w:rsidR="003C565D">
              <w:rPr>
                <w:rFonts w:ascii="Times New Roman" w:hAnsi="Times New Roman" w:cs="Times New Roman"/>
                <w:sz w:val="28"/>
                <w:szCs w:val="28"/>
              </w:rPr>
              <w:t>а для девочек  «Мисс лето – 2012</w:t>
            </w: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rPr>
          <w:trHeight w:val="73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40" w:type="dxa"/>
            <w:gridSpan w:val="2"/>
          </w:tcPr>
          <w:p w:rsidR="00CF1946" w:rsidRPr="00700606" w:rsidRDefault="00CF1946" w:rsidP="00CF1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«Мы изучаем закон!» </w:t>
            </w:r>
          </w:p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rPr>
          <w:trHeight w:val="690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gridSpan w:val="2"/>
          </w:tcPr>
          <w:p w:rsidR="00DA2F71" w:rsidRPr="008455E9" w:rsidRDefault="00246745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«Музыкальная шкатулка»</w:t>
            </w:r>
          </w:p>
        </w:tc>
        <w:tc>
          <w:tcPr>
            <w:tcW w:w="2414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rPr>
          <w:trHeight w:val="540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</w:t>
            </w:r>
            <w:r w:rsidR="00246745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Пушкина, А.Л. </w:t>
            </w:r>
            <w:proofErr w:type="spellStart"/>
            <w:r w:rsidR="0024674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246745">
              <w:rPr>
                <w:rFonts w:ascii="Times New Roman" w:hAnsi="Times New Roman" w:cs="Times New Roman"/>
                <w:sz w:val="28"/>
                <w:szCs w:val="28"/>
              </w:rPr>
              <w:t>, Г.Х. Андерсена</w:t>
            </w:r>
          </w:p>
        </w:tc>
        <w:tc>
          <w:tcPr>
            <w:tcW w:w="2414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rPr>
          <w:trHeight w:val="570"/>
        </w:trPr>
        <w:tc>
          <w:tcPr>
            <w:tcW w:w="675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  <w:gridSpan w:val="2"/>
          </w:tcPr>
          <w:p w:rsidR="00DA2F71" w:rsidRDefault="00246745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музея, ЦКД,  Детской библиотеки</w:t>
            </w:r>
          </w:p>
        </w:tc>
        <w:tc>
          <w:tcPr>
            <w:tcW w:w="2414" w:type="dxa"/>
          </w:tcPr>
          <w:p w:rsidR="00DA2F71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720"/>
        </w:trPr>
        <w:tc>
          <w:tcPr>
            <w:tcW w:w="9329" w:type="dxa"/>
            <w:gridSpan w:val="4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sz w:val="28"/>
                <w:szCs w:val="28"/>
              </w:rPr>
              <w:t>Охрана безопасности жизнедеятельности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психологического и социального благополучия  несовершеннолетних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gridSpan w:val="2"/>
          </w:tcPr>
          <w:p w:rsidR="00DA2F71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детей, прибывших в лагерь (входящая, исходная).</w:t>
            </w:r>
          </w:p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DA2F71" w:rsidRPr="008455E9" w:rsidTr="003C565D">
        <w:trPr>
          <w:trHeight w:val="136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диагностика для изучения ориентации детей на здоровый образ жизни и готовность к участию в реализации программы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106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детей и родителей через организацию работы почтового ящика для психолога.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645"/>
        </w:trPr>
        <w:tc>
          <w:tcPr>
            <w:tcW w:w="675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246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745">
              <w:rPr>
                <w:rFonts w:ascii="Times New Roman" w:hAnsi="Times New Roman" w:cs="Times New Roman"/>
                <w:sz w:val="28"/>
                <w:szCs w:val="28"/>
              </w:rPr>
              <w:t>Экскурсия в полицию, встречи с работниками полиции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281"/>
        </w:trPr>
        <w:tc>
          <w:tcPr>
            <w:tcW w:w="675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gridSpan w:val="2"/>
          </w:tcPr>
          <w:p w:rsidR="00DA2F71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коррекционная работа с детьми в течение лагерных смен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Занятие «Школа безопасности» (правила поведения в лесу, на воде, во время грозы, в экстремальных и террористических ситуациях)</w:t>
            </w:r>
          </w:p>
        </w:tc>
        <w:tc>
          <w:tcPr>
            <w:tcW w:w="2414" w:type="dxa"/>
            <w:vMerge w:val="restart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Игра «Дорожная Азбука» (с привлечением инспектора ГИБДД)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Учения по противопожарной безопасности </w:t>
            </w:r>
            <w:r w:rsidRPr="00845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«Осторожно, огонь!».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пожарную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ОГПН Воскресенского района. Встреча с инспектором ОГПН.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97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240" w:type="dxa"/>
            <w:gridSpan w:val="2"/>
          </w:tcPr>
          <w:p w:rsidR="00DA2F71" w:rsidRPr="008455E9" w:rsidRDefault="00246745" w:rsidP="00246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просветительские беседы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1511"/>
        </w:trPr>
        <w:tc>
          <w:tcPr>
            <w:tcW w:w="675" w:type="dxa"/>
            <w:tcBorders>
              <w:bottom w:val="single" w:sz="4" w:space="0" w:color="auto"/>
            </w:tcBorders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:rsidR="00DA2F71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«Мы изучаем закон!» с приглашением специалиста КДН и ЗП, ПДН ОВД по Воскресенскому району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1020"/>
        </w:trPr>
        <w:tc>
          <w:tcPr>
            <w:tcW w:w="675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gridSpan w:val="2"/>
          </w:tcPr>
          <w:p w:rsidR="00DA2F71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экскурс «Права ребёнка» с приглашением специалиста по охране прав детства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435"/>
        </w:trPr>
        <w:tc>
          <w:tcPr>
            <w:tcW w:w="675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  <w:gridSpan w:val="2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Едином профилактическом дне под </w:t>
            </w:r>
            <w:r w:rsidR="00B92155">
              <w:rPr>
                <w:rFonts w:ascii="Times New Roman" w:hAnsi="Times New Roman" w:cs="Times New Roman"/>
                <w:sz w:val="28"/>
                <w:szCs w:val="28"/>
              </w:rPr>
              <w:t>девизом «Танцуй с нами – будь здоров!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1061"/>
        </w:trPr>
        <w:tc>
          <w:tcPr>
            <w:tcW w:w="675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240" w:type="dxa"/>
            <w:gridSpan w:val="2"/>
          </w:tcPr>
          <w:p w:rsidR="00DA2F71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</w:t>
            </w:r>
          </w:p>
        </w:tc>
        <w:tc>
          <w:tcPr>
            <w:tcW w:w="2414" w:type="dxa"/>
          </w:tcPr>
          <w:p w:rsidR="00DA2F71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9329" w:type="dxa"/>
            <w:gridSpan w:val="4"/>
          </w:tcPr>
          <w:p w:rsidR="00DA2F71" w:rsidRPr="008455E9" w:rsidRDefault="00DA2F71" w:rsidP="003C565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246745">
              <w:rPr>
                <w:rFonts w:ascii="Times New Roman" w:hAnsi="Times New Roman" w:cs="Times New Roman"/>
                <w:sz w:val="28"/>
                <w:szCs w:val="28"/>
              </w:rPr>
              <w:t>воздушного змея. Соревнования по запуску воздушного змея</w:t>
            </w:r>
          </w:p>
        </w:tc>
        <w:tc>
          <w:tcPr>
            <w:tcW w:w="2414" w:type="dxa"/>
            <w:vMerge w:val="restart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  <w:gridSpan w:val="2"/>
          </w:tcPr>
          <w:p w:rsidR="00DA2F71" w:rsidRPr="008455E9" w:rsidRDefault="00246745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«Волшебный самолёт». Соревнования по запуску бумажных самолётов.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бумажными аппликациями «Мир природы»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246745">
              <w:rPr>
                <w:rFonts w:ascii="Times New Roman" w:hAnsi="Times New Roman" w:cs="Times New Roman"/>
                <w:sz w:val="28"/>
                <w:szCs w:val="28"/>
              </w:rPr>
              <w:t>урс поделок из пластилина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солёным тестом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70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детских работ по итогам смены «От мастерства к совершенству».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240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«Как прекрасен этот мир!»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9329" w:type="dxa"/>
            <w:gridSpan w:val="4"/>
          </w:tcPr>
          <w:p w:rsidR="00DA2F71" w:rsidRPr="008455E9" w:rsidRDefault="00DA2F71" w:rsidP="003C565D">
            <w:pPr>
              <w:spacing w:after="0" w:line="36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территории лагеря по уходу за цветниками</w:t>
            </w:r>
          </w:p>
        </w:tc>
        <w:tc>
          <w:tcPr>
            <w:tcW w:w="2414" w:type="dxa"/>
            <w:vMerge w:val="restart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71" w:rsidRPr="008455E9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комнате отдыха по уходу за комнатными растениями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 столовой и комнате отдыха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64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0" w:type="dxa"/>
            <w:gridSpan w:val="2"/>
          </w:tcPr>
          <w:p w:rsidR="00DA2F71" w:rsidRPr="008455E9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бытового самообслуживания</w:t>
            </w:r>
          </w:p>
        </w:tc>
        <w:tc>
          <w:tcPr>
            <w:tcW w:w="2414" w:type="dxa"/>
            <w:vMerge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675"/>
        </w:trPr>
        <w:tc>
          <w:tcPr>
            <w:tcW w:w="675" w:type="dxa"/>
          </w:tcPr>
          <w:p w:rsidR="00DA2F71" w:rsidRPr="008455E9" w:rsidRDefault="00DA2F71" w:rsidP="003C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gridSpan w:val="2"/>
          </w:tcPr>
          <w:p w:rsidR="00DA2F71" w:rsidRDefault="00DA2F71" w:rsidP="003C5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оформителей</w:t>
            </w:r>
          </w:p>
        </w:tc>
        <w:tc>
          <w:tcPr>
            <w:tcW w:w="2414" w:type="dxa"/>
          </w:tcPr>
          <w:p w:rsidR="00DA2F71" w:rsidRPr="008455E9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645"/>
        </w:trPr>
        <w:tc>
          <w:tcPr>
            <w:tcW w:w="9329" w:type="dxa"/>
            <w:gridSpan w:val="4"/>
          </w:tcPr>
          <w:p w:rsidR="00DA2F71" w:rsidRPr="002D516A" w:rsidRDefault="00246745" w:rsidP="003C565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</w:p>
        </w:tc>
      </w:tr>
      <w:tr w:rsidR="00DA2F71" w:rsidRPr="008455E9" w:rsidTr="003C565D">
        <w:trPr>
          <w:trHeight w:val="645"/>
        </w:trPr>
        <w:tc>
          <w:tcPr>
            <w:tcW w:w="765" w:type="dxa"/>
            <w:gridSpan w:val="2"/>
          </w:tcPr>
          <w:p w:rsidR="00DA2F71" w:rsidRPr="007B5B21" w:rsidRDefault="00DA2F71" w:rsidP="003C565D">
            <w:pPr>
              <w:pStyle w:val="a3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B5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DA2F71" w:rsidRPr="007B5B21" w:rsidRDefault="00246745" w:rsidP="00C24434">
            <w:pPr>
              <w:pStyle w:val="a3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посвящённых  Году Российской истории</w:t>
            </w:r>
            <w:r w:rsidR="00DA2F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14" w:type="dxa"/>
            <w:vMerge w:val="restart"/>
          </w:tcPr>
          <w:p w:rsidR="00DA2F71" w:rsidRPr="005D7711" w:rsidRDefault="00DA2F71" w:rsidP="003C565D">
            <w:pPr>
              <w:pStyle w:val="a3"/>
              <w:ind w:left="1080" w:hanging="3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2F71" w:rsidRPr="008455E9" w:rsidTr="003C565D">
        <w:trPr>
          <w:trHeight w:val="645"/>
        </w:trPr>
        <w:tc>
          <w:tcPr>
            <w:tcW w:w="765" w:type="dxa"/>
            <w:gridSpan w:val="2"/>
          </w:tcPr>
          <w:p w:rsidR="00DA2F71" w:rsidRPr="007B5B21" w:rsidRDefault="00DA2F71" w:rsidP="003C565D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B5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DA2F71" w:rsidRPr="007B5B21" w:rsidRDefault="00246745" w:rsidP="00C24434">
            <w:pPr>
              <w:pStyle w:val="a3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местного духовенства, сотрудничество с Воскресной школой.</w:t>
            </w:r>
          </w:p>
        </w:tc>
        <w:tc>
          <w:tcPr>
            <w:tcW w:w="2414" w:type="dxa"/>
            <w:vMerge/>
          </w:tcPr>
          <w:p w:rsidR="00DA2F71" w:rsidRDefault="00DA2F71" w:rsidP="003C565D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645"/>
        </w:trPr>
        <w:tc>
          <w:tcPr>
            <w:tcW w:w="765" w:type="dxa"/>
            <w:gridSpan w:val="2"/>
          </w:tcPr>
          <w:p w:rsidR="00DA2F71" w:rsidRPr="00513000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30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0" w:type="dxa"/>
          </w:tcPr>
          <w:p w:rsidR="00DA2F71" w:rsidRPr="007B5B21" w:rsidRDefault="00DA2F71" w:rsidP="00C24434">
            <w:pPr>
              <w:pStyle w:val="a3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краеведческий  музей</w:t>
            </w:r>
          </w:p>
        </w:tc>
        <w:tc>
          <w:tcPr>
            <w:tcW w:w="2414" w:type="dxa"/>
            <w:vMerge/>
          </w:tcPr>
          <w:p w:rsidR="00DA2F71" w:rsidRDefault="00DA2F71" w:rsidP="003C565D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690"/>
        </w:trPr>
        <w:tc>
          <w:tcPr>
            <w:tcW w:w="765" w:type="dxa"/>
            <w:gridSpan w:val="2"/>
            <w:tcBorders>
              <w:bottom w:val="single" w:sz="4" w:space="0" w:color="auto"/>
            </w:tcBorders>
          </w:tcPr>
          <w:p w:rsidR="00DA2F71" w:rsidRPr="00513000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130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:rsidR="00DA2F71" w:rsidRDefault="00DA2F71" w:rsidP="00C24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 w:rsidR="00CF1946">
              <w:rPr>
                <w:rFonts w:ascii="Times New Roman" w:hAnsi="Times New Roman" w:cs="Times New Roman"/>
                <w:sz w:val="28"/>
                <w:szCs w:val="28"/>
              </w:rPr>
              <w:t xml:space="preserve">анизация экскурсии в  д. </w:t>
            </w:r>
            <w:proofErr w:type="spellStart"/>
            <w:r w:rsidR="00CF1946">
              <w:rPr>
                <w:rFonts w:ascii="Times New Roman" w:hAnsi="Times New Roman" w:cs="Times New Roman"/>
                <w:sz w:val="28"/>
                <w:szCs w:val="28"/>
              </w:rPr>
              <w:t>Русениха</w:t>
            </w:r>
            <w:proofErr w:type="spellEnd"/>
            <w:r w:rsidR="00CF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F71" w:rsidRPr="007B5B21" w:rsidRDefault="00DA2F71" w:rsidP="00C24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DA2F71" w:rsidRDefault="00DA2F71" w:rsidP="003C565D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F71" w:rsidRPr="008455E9" w:rsidTr="003C565D">
        <w:trPr>
          <w:trHeight w:val="645"/>
        </w:trPr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DA2F71" w:rsidRPr="00513000" w:rsidRDefault="00DA2F71" w:rsidP="003C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6150" w:type="dxa"/>
            <w:tcBorders>
              <w:top w:val="nil"/>
            </w:tcBorders>
          </w:tcPr>
          <w:p w:rsidR="00DA2F71" w:rsidRPr="007B5B21" w:rsidRDefault="00DA2F71" w:rsidP="00C24434">
            <w:pPr>
              <w:pStyle w:val="a3"/>
              <w:tabs>
                <w:tab w:val="left" w:pos="0"/>
              </w:tabs>
              <w:ind w:left="-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Организация экскурсии на р. Ветлугу. Конкурс рис   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Поветлужье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A2F71" w:rsidRDefault="00DA2F71" w:rsidP="003C565D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4434" w:rsidRPr="00CF1946" w:rsidRDefault="00C24434" w:rsidP="005D0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6E" w:rsidRDefault="00DA2F71" w:rsidP="005D0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мероприятий по реализации программы</w:t>
      </w:r>
    </w:p>
    <w:p w:rsidR="00DA2F71" w:rsidRDefault="00B92155" w:rsidP="005D0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55">
        <w:rPr>
          <w:rFonts w:ascii="Times New Roman" w:hAnsi="Times New Roman" w:cs="Times New Roman"/>
          <w:sz w:val="28"/>
          <w:szCs w:val="28"/>
        </w:rPr>
        <w:t>(варьируется ежемесячно, исходя из индивидуальных, возрастных особенностей, а также интересов и потребностей детей</w:t>
      </w:r>
      <w:r w:rsidR="00C24434">
        <w:rPr>
          <w:rFonts w:ascii="Times New Roman" w:hAnsi="Times New Roman" w:cs="Times New Roman"/>
          <w:sz w:val="28"/>
          <w:szCs w:val="28"/>
        </w:rPr>
        <w:t xml:space="preserve"> в смене</w:t>
      </w:r>
      <w:r w:rsidRPr="00B9215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095"/>
        <w:gridCol w:w="2275"/>
      </w:tblGrid>
      <w:tr w:rsidR="005D016E" w:rsidRPr="00147431" w:rsidTr="00A57C75">
        <w:tc>
          <w:tcPr>
            <w:tcW w:w="959" w:type="dxa"/>
          </w:tcPr>
          <w:p w:rsidR="005D016E" w:rsidRPr="00700606" w:rsidRDefault="005D016E" w:rsidP="005D01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D016E" w:rsidRPr="00147431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сбор детей и родителей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Торжественное поднятие флага.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Медицинский осмотр детей.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Инструктажи, беседы по технике безопасности.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Час  знакомства «Здравствуй, лагерь! Это мы!»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на свежем воздухе: «Солнечная спартакиада»</w:t>
            </w: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Усвалиева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16E" w:rsidRPr="00147431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лето красное, весёлое, прекрасное!»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посвящённый открытию </w:t>
            </w: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лагерной смены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рисуем солнце!»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профилактическая беседа «Твоя личная гигиена»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Познавательный экскурс  «В тихих залах музея»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воздухе: «Комический футбол»</w:t>
            </w: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Кострова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Е.Ф.</w:t>
            </w: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</w:t>
            </w: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музея</w:t>
            </w:r>
          </w:p>
          <w:p w:rsidR="005D016E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</w:tc>
      </w:tr>
      <w:tr w:rsidR="005D016E" w:rsidRPr="00147431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день</w:t>
            </w:r>
          </w:p>
        </w:tc>
        <w:tc>
          <w:tcPr>
            <w:tcW w:w="6095" w:type="dxa"/>
          </w:tcPr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Инструктаж по противопожарной безопасности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Учебная эвакуация детей. Профилактическое мероприятие  «Осторожно, огонь!». Экскурсия в 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часть. Встреча с инспекторами</w:t>
            </w: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ОГПН. 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мире сказок А.С. Пушкина»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набережной реки Ветлуга. Конкурс рисунков на асфальте «Осторожно, огонь!»</w:t>
            </w: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Усвалиева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</w:tc>
      </w:tr>
      <w:tr w:rsidR="005D016E" w:rsidRPr="00147431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Познавательный экскурс «Путешествие в Зелёную аптеку»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просветительская беседа «Защити себя от клещей!»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« Поэтический мир А.Л. </w:t>
            </w: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Е.В.</w:t>
            </w:r>
          </w:p>
        </w:tc>
      </w:tr>
      <w:tr w:rsidR="005D016E" w:rsidRPr="00147431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электробезопасности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«Цветы из бумаги»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просветительская беседа «Профилактика педикулёза»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Час познания «Как появился танец?»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Леденцова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Кострова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Е.Ф.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Е.Н,</w:t>
            </w:r>
          </w:p>
        </w:tc>
      </w:tr>
      <w:tr w:rsidR="005D016E" w:rsidRPr="00147431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Мастер – класс «Пластилиновая ворона и другие пластилиновые истории»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«Мои впечатления о пребывании в детском лагере</w:t>
            </w: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профилактическая  беседа «Твой – друг -  физкультура»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Кострова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Е.Ф.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Кострова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Е.Ф.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16E" w:rsidRPr="00147431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детей по правилам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транспортной безопасности. 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использованием мультимедийной презентации  «Осторожно, знак дорожный!»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«Гордость народа, слава России: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мволы наши великая сила» 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Е.В.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431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детской библиотеки</w:t>
            </w: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147431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детей по правилам безопасности при проведении спортивных соревнований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детей по правилам безопасности при работе на участке.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профилактическая беседа: «Как избежать солнечного удара?»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на территории лагеря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Игра – конкурс «Танцуй с нами! Танцуй как мы! Танцуй лучше нас!»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Час познания    «Удивительный мир бабочек» -  </w:t>
            </w:r>
          </w:p>
        </w:tc>
        <w:tc>
          <w:tcPr>
            <w:tcW w:w="2275" w:type="dxa"/>
          </w:tcPr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Леденцова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 детской библиотеки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профилактическая беседа «О вреде курения, наркотиков и ПАВ». Просмотр видеороликов по профилактике наркомании «Дети против наркотиков»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скурсия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сказки» 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Час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узее: экскурсия по залам музея. 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русские народные игры.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 детской библиотеки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музея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профилактическая беседа по профилактике острых кишечных заболеваний.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«Поле чудес», посвящённая Году Российской истории.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Час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«Один дома»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час </w:t>
            </w:r>
          </w:p>
        </w:tc>
        <w:tc>
          <w:tcPr>
            <w:tcW w:w="2275" w:type="dxa"/>
          </w:tcPr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 детской библиотеки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Е.В.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детей по профилактике негативных ситуаций в общественных местах, на улице.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«Откровенный разговор о </w:t>
            </w: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НЕздоровом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образе жизни и здоровом жизненном стиле»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Экскурсия в ПОЛИЦИЮ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 </w:t>
            </w: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«Быть здоровым – </w:t>
            </w:r>
            <w:proofErr w:type="gram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: танцуй ради жизни!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Диско – акция по пропаганде ЗОЖ и профилактике вредных привычек   «Танцуй с нами – будь здоров!»</w:t>
            </w:r>
          </w:p>
        </w:tc>
        <w:tc>
          <w:tcPr>
            <w:tcW w:w="2275" w:type="dxa"/>
          </w:tcPr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Усвалиева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детей по правилам поведения детей во время пешеходных экскурсий, прогулок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Предупреждение бытового и уличного травматизма»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викторина «У лукоморья»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воздухе: «Первенство лагеря по пионерболу»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сотрудники 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детской библиотеки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познания, посвящённый 85-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Котёночкина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«Кавалер ордена улыбки»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«12 записок»</w:t>
            </w:r>
          </w:p>
        </w:tc>
        <w:tc>
          <w:tcPr>
            <w:tcW w:w="2275" w:type="dxa"/>
          </w:tcPr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Е.В.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сотрудники 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детской библиотеки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музея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детей по правилам поведения во время проведения культурно – массовых мероприятий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на территории лагеря 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«О подвиге Вашем мы знаем и помним», 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 погибшим воинам.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275" w:type="dxa"/>
          </w:tcPr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детской библиотеки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«Пока не поздно!». 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«Солнечная олимпиада»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безопасности «Правила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для велосипедистов»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Усвалиева</w:t>
            </w:r>
            <w:proofErr w:type="spellEnd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детской библиотеки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 день</w:t>
            </w:r>
          </w:p>
        </w:tc>
        <w:tc>
          <w:tcPr>
            <w:tcW w:w="6095" w:type="dxa"/>
          </w:tcPr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«Мисс и мистер Лето – 2012»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игра «Занимательные ребусы»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Час в музее «Лес вокруг нас» </w:t>
            </w:r>
          </w:p>
        </w:tc>
        <w:tc>
          <w:tcPr>
            <w:tcW w:w="2275" w:type="dxa"/>
          </w:tcPr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детской библиотеки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музея</w:t>
            </w: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на территории лагеря</w:t>
            </w:r>
          </w:p>
          <w:p w:rsidR="005D016E" w:rsidRDefault="005D016E" w:rsidP="00A57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«Мы изучаем закон!» </w:t>
            </w: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«О спорт, ты - мир»</w:t>
            </w: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набережной реки Ветлуги. Конкурс пейзажных зарисовок  на асфальте.</w:t>
            </w:r>
          </w:p>
        </w:tc>
        <w:tc>
          <w:tcPr>
            <w:tcW w:w="2275" w:type="dxa"/>
          </w:tcPr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606"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Детской библиотеки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D016E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16E" w:rsidRPr="00700606" w:rsidTr="00A57C75">
        <w:tc>
          <w:tcPr>
            <w:tcW w:w="959" w:type="dxa"/>
          </w:tcPr>
          <w:p w:rsidR="005D016E" w:rsidRPr="00700606" w:rsidRDefault="005D016E" w:rsidP="00A57C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 день</w:t>
            </w:r>
          </w:p>
        </w:tc>
        <w:tc>
          <w:tcPr>
            <w:tcW w:w="6095" w:type="dxa"/>
          </w:tcPr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детей перед поездкой, правила поведения во время поездки на автобусе, правила поведения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</w:t>
            </w:r>
            <w:proofErr w:type="spellEnd"/>
          </w:p>
          <w:p w:rsidR="005D016E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6E" w:rsidRPr="00700606" w:rsidRDefault="005D016E" w:rsidP="00A5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ФОК «Богатырь»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Красные Баки</w:t>
            </w:r>
          </w:p>
        </w:tc>
        <w:tc>
          <w:tcPr>
            <w:tcW w:w="2275" w:type="dxa"/>
          </w:tcPr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Усвалиева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  <w:p w:rsidR="005D016E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Вилкова Е.Н.</w:t>
            </w:r>
          </w:p>
          <w:p w:rsidR="005D016E" w:rsidRPr="00700606" w:rsidRDefault="005D016E" w:rsidP="00A5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</w:tr>
    </w:tbl>
    <w:p w:rsidR="005D016E" w:rsidRPr="00B92155" w:rsidRDefault="005D016E" w:rsidP="00C24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155" w:rsidRPr="00B92155" w:rsidRDefault="00B92155" w:rsidP="00DA2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71" w:rsidRPr="008455E9" w:rsidRDefault="00CF1946" w:rsidP="00DA2F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этап -- и</w:t>
      </w:r>
      <w:r w:rsidR="00DA2F71" w:rsidRPr="008455E9">
        <w:rPr>
          <w:rFonts w:ascii="Times New Roman" w:hAnsi="Times New Roman" w:cs="Times New Roman"/>
          <w:b/>
          <w:i/>
          <w:sz w:val="28"/>
          <w:szCs w:val="28"/>
        </w:rPr>
        <w:t>тоговый этап: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авгус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сентябрь 2012 года</w:t>
      </w:r>
    </w:p>
    <w:p w:rsidR="00DA2F71" w:rsidRPr="008455E9" w:rsidRDefault="00CF1946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155">
        <w:rPr>
          <w:rFonts w:ascii="Times New Roman" w:hAnsi="Times New Roman" w:cs="Times New Roman"/>
          <w:sz w:val="28"/>
          <w:szCs w:val="28"/>
        </w:rPr>
        <w:t>1.  О</w:t>
      </w:r>
      <w:r w:rsidR="00DA2F71" w:rsidRPr="008455E9">
        <w:rPr>
          <w:rFonts w:ascii="Times New Roman" w:hAnsi="Times New Roman" w:cs="Times New Roman"/>
          <w:sz w:val="28"/>
          <w:szCs w:val="28"/>
        </w:rPr>
        <w:t>бобщение результатов деятельности</w:t>
      </w:r>
      <w:r w:rsidR="00B92155">
        <w:rPr>
          <w:rFonts w:ascii="Times New Roman" w:hAnsi="Times New Roman" w:cs="Times New Roman"/>
          <w:sz w:val="28"/>
          <w:szCs w:val="28"/>
        </w:rPr>
        <w:t xml:space="preserve"> по реализации программы</w:t>
      </w:r>
      <w:r w:rsidR="00DA2F71" w:rsidRPr="008455E9">
        <w:rPr>
          <w:rFonts w:ascii="Times New Roman" w:hAnsi="Times New Roman" w:cs="Times New Roman"/>
          <w:sz w:val="28"/>
          <w:szCs w:val="28"/>
        </w:rPr>
        <w:t>.</w:t>
      </w:r>
    </w:p>
    <w:p w:rsidR="00DA2F71" w:rsidRDefault="00CF1946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2F71" w:rsidRPr="008455E9">
        <w:rPr>
          <w:rFonts w:ascii="Times New Roman" w:hAnsi="Times New Roman" w:cs="Times New Roman"/>
          <w:sz w:val="28"/>
          <w:szCs w:val="28"/>
        </w:rPr>
        <w:t>2. Производст</w:t>
      </w:r>
      <w:r w:rsidR="00B92155">
        <w:rPr>
          <w:rFonts w:ascii="Times New Roman" w:hAnsi="Times New Roman" w:cs="Times New Roman"/>
          <w:sz w:val="28"/>
          <w:szCs w:val="28"/>
        </w:rPr>
        <w:t>венное совещание по итогам отдыха и оздоровления детей, находящихся в трудной жизненной ситуации</w:t>
      </w:r>
      <w:r w:rsidR="00DA2F71" w:rsidRPr="008455E9">
        <w:rPr>
          <w:rFonts w:ascii="Times New Roman" w:hAnsi="Times New Roman" w:cs="Times New Roman"/>
          <w:sz w:val="28"/>
          <w:szCs w:val="28"/>
        </w:rPr>
        <w:t xml:space="preserve"> «Анализ и подведени</w:t>
      </w:r>
      <w:r w:rsidR="00B92155">
        <w:rPr>
          <w:rFonts w:ascii="Times New Roman" w:hAnsi="Times New Roman" w:cs="Times New Roman"/>
          <w:sz w:val="28"/>
          <w:szCs w:val="28"/>
        </w:rPr>
        <w:t>е итогов деятельности по программе  «Лето в ритмах танца</w:t>
      </w:r>
      <w:r w:rsidR="00DA2F71" w:rsidRPr="008455E9">
        <w:rPr>
          <w:rFonts w:ascii="Times New Roman" w:hAnsi="Times New Roman" w:cs="Times New Roman"/>
          <w:sz w:val="28"/>
          <w:szCs w:val="28"/>
        </w:rPr>
        <w:t>!».</w:t>
      </w:r>
    </w:p>
    <w:p w:rsidR="00B92155" w:rsidRPr="008455E9" w:rsidRDefault="00B92155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F19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Праздничный концерт, посвящённый итогам реализации программы в ЦКД.</w:t>
      </w:r>
    </w:p>
    <w:p w:rsidR="00DA2F71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946" w:rsidRPr="008455E9" w:rsidRDefault="00CF1946" w:rsidP="00DA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1" w:rsidRPr="008455E9" w:rsidRDefault="00DA2F71" w:rsidP="00DA2F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E9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p w:rsidR="00DA2F71" w:rsidRPr="008455E9" w:rsidRDefault="00DA2F71" w:rsidP="00DA2F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Для</w:t>
      </w:r>
      <w:r w:rsidR="00CF1946">
        <w:rPr>
          <w:rFonts w:ascii="Times New Roman" w:hAnsi="Times New Roman" w:cs="Times New Roman"/>
          <w:sz w:val="28"/>
          <w:szCs w:val="28"/>
        </w:rPr>
        <w:t xml:space="preserve"> реализации данного проекта </w:t>
      </w:r>
      <w:r w:rsidRPr="008455E9">
        <w:rPr>
          <w:rFonts w:ascii="Times New Roman" w:hAnsi="Times New Roman" w:cs="Times New Roman"/>
          <w:sz w:val="28"/>
          <w:szCs w:val="28"/>
        </w:rPr>
        <w:t xml:space="preserve"> предполагается исполь</w:t>
      </w:r>
      <w:r w:rsidR="00B92155">
        <w:rPr>
          <w:rFonts w:ascii="Times New Roman" w:hAnsi="Times New Roman" w:cs="Times New Roman"/>
          <w:sz w:val="28"/>
          <w:szCs w:val="28"/>
        </w:rPr>
        <w:t>зование следующих, имеющихся в Ц</w:t>
      </w:r>
      <w:r w:rsidRPr="008455E9">
        <w:rPr>
          <w:rFonts w:ascii="Times New Roman" w:hAnsi="Times New Roman" w:cs="Times New Roman"/>
          <w:sz w:val="28"/>
          <w:szCs w:val="28"/>
        </w:rPr>
        <w:t>ентре ресурсов: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55E9">
        <w:rPr>
          <w:rFonts w:ascii="Times New Roman" w:hAnsi="Times New Roman" w:cs="Times New Roman"/>
          <w:b/>
          <w:i/>
          <w:iCs/>
          <w:sz w:val="28"/>
          <w:szCs w:val="28"/>
        </w:rPr>
        <w:t>Кадровые ресурсы: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начальник детского оздоровительного лагеря</w:t>
      </w:r>
      <w:r w:rsidR="00CF1946">
        <w:rPr>
          <w:rFonts w:ascii="Times New Roman" w:hAnsi="Times New Roman" w:cs="Times New Roman"/>
          <w:iCs/>
          <w:sz w:val="28"/>
          <w:szCs w:val="28"/>
        </w:rPr>
        <w:t>: образование - высшее</w:t>
      </w:r>
    </w:p>
    <w:p w:rsidR="00DA2F71" w:rsidRPr="008455E9" w:rsidRDefault="005D016E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воспитатели – 2: образование высшее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медицинская сестра</w:t>
      </w:r>
      <w:r w:rsidR="005D016E">
        <w:rPr>
          <w:rFonts w:ascii="Times New Roman" w:hAnsi="Times New Roman" w:cs="Times New Roman"/>
          <w:iCs/>
          <w:sz w:val="28"/>
          <w:szCs w:val="28"/>
        </w:rPr>
        <w:t>: образование среднее специальное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педагог-психолог</w:t>
      </w:r>
      <w:r w:rsidR="005D016E">
        <w:rPr>
          <w:rFonts w:ascii="Times New Roman" w:hAnsi="Times New Roman" w:cs="Times New Roman"/>
          <w:iCs/>
          <w:sz w:val="28"/>
          <w:szCs w:val="28"/>
        </w:rPr>
        <w:t>: образование высшее</w:t>
      </w:r>
      <w:r w:rsidRPr="008455E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 xml:space="preserve">- социальный педагог (по согласованию с МОУ Воскресенской средней общеобразовательной школой) </w:t>
      </w:r>
    </w:p>
    <w:p w:rsidR="00B92155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педагог дополнительного образования</w:t>
      </w:r>
      <w:r w:rsidR="005D016E">
        <w:rPr>
          <w:rFonts w:ascii="Times New Roman" w:hAnsi="Times New Roman" w:cs="Times New Roman"/>
          <w:iCs/>
          <w:sz w:val="28"/>
          <w:szCs w:val="28"/>
        </w:rPr>
        <w:t>: образование среднее специальное</w:t>
      </w:r>
      <w:r w:rsidRPr="008455E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55E9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Информационные ресурсы: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наглядное оформление, согласно тематике смены (отрядные уголки, наглядные пособия по данной теме);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методическая литература и разработки праздников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55E9">
        <w:rPr>
          <w:rFonts w:ascii="Times New Roman" w:hAnsi="Times New Roman" w:cs="Times New Roman"/>
          <w:b/>
          <w:i/>
          <w:iCs/>
          <w:sz w:val="28"/>
          <w:szCs w:val="28"/>
        </w:rPr>
        <w:t>Материально-технические ресурсы: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помещения Г</w:t>
      </w:r>
      <w:r w:rsidR="00B92155">
        <w:rPr>
          <w:rFonts w:ascii="Times New Roman" w:hAnsi="Times New Roman" w:cs="Times New Roman"/>
          <w:iCs/>
          <w:sz w:val="28"/>
          <w:szCs w:val="28"/>
        </w:rPr>
        <w:t>Б</w:t>
      </w:r>
      <w:r w:rsidRPr="008455E9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B92155">
        <w:rPr>
          <w:rFonts w:ascii="Times New Roman" w:hAnsi="Times New Roman" w:cs="Times New Roman"/>
          <w:iCs/>
          <w:sz w:val="28"/>
          <w:szCs w:val="28"/>
        </w:rPr>
        <w:t>«</w:t>
      </w:r>
      <w:r w:rsidRPr="008455E9">
        <w:rPr>
          <w:rFonts w:ascii="Times New Roman" w:hAnsi="Times New Roman" w:cs="Times New Roman"/>
          <w:iCs/>
          <w:sz w:val="28"/>
          <w:szCs w:val="28"/>
        </w:rPr>
        <w:t>КЦСОН Воскресенского района</w:t>
      </w:r>
      <w:r w:rsidR="00B92155">
        <w:rPr>
          <w:rFonts w:ascii="Times New Roman" w:hAnsi="Times New Roman" w:cs="Times New Roman"/>
          <w:iCs/>
          <w:sz w:val="28"/>
          <w:szCs w:val="28"/>
        </w:rPr>
        <w:t>»</w:t>
      </w:r>
      <w:r w:rsidRPr="008455E9">
        <w:rPr>
          <w:rFonts w:ascii="Times New Roman" w:hAnsi="Times New Roman" w:cs="Times New Roman"/>
          <w:iCs/>
          <w:sz w:val="28"/>
          <w:szCs w:val="28"/>
        </w:rPr>
        <w:t>, танцевальный зал М</w:t>
      </w:r>
      <w:r w:rsidR="00B92155">
        <w:rPr>
          <w:rFonts w:ascii="Times New Roman" w:hAnsi="Times New Roman" w:cs="Times New Roman"/>
          <w:iCs/>
          <w:sz w:val="28"/>
          <w:szCs w:val="28"/>
        </w:rPr>
        <w:t>К</w:t>
      </w:r>
      <w:r w:rsidRPr="008455E9">
        <w:rPr>
          <w:rFonts w:ascii="Times New Roman" w:hAnsi="Times New Roman" w:cs="Times New Roman"/>
          <w:iCs/>
          <w:sz w:val="28"/>
          <w:szCs w:val="28"/>
        </w:rPr>
        <w:t>ОУ ДОД Воскресенского детского центра;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 xml:space="preserve">- медицинское оборудование центра, необходимое для проведения обследования детей и организации </w:t>
      </w:r>
      <w:proofErr w:type="spellStart"/>
      <w:r w:rsidRPr="008455E9">
        <w:rPr>
          <w:rFonts w:ascii="Times New Roman" w:hAnsi="Times New Roman" w:cs="Times New Roman"/>
          <w:iCs/>
          <w:sz w:val="28"/>
          <w:szCs w:val="28"/>
        </w:rPr>
        <w:t>медико</w:t>
      </w:r>
      <w:proofErr w:type="spellEnd"/>
      <w:r w:rsidRPr="008455E9">
        <w:rPr>
          <w:rFonts w:ascii="Times New Roman" w:hAnsi="Times New Roman" w:cs="Times New Roman"/>
          <w:iCs/>
          <w:sz w:val="28"/>
          <w:szCs w:val="28"/>
        </w:rPr>
        <w:t xml:space="preserve"> – профилактической работы;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 xml:space="preserve">- музыкальное </w:t>
      </w:r>
      <w:r w:rsidR="005D016E">
        <w:rPr>
          <w:rFonts w:ascii="Times New Roman" w:hAnsi="Times New Roman" w:cs="Times New Roman"/>
          <w:iCs/>
          <w:sz w:val="28"/>
          <w:szCs w:val="28"/>
        </w:rPr>
        <w:t xml:space="preserve">и мультимедийное </w:t>
      </w:r>
      <w:r w:rsidRPr="008455E9">
        <w:rPr>
          <w:rFonts w:ascii="Times New Roman" w:hAnsi="Times New Roman" w:cs="Times New Roman"/>
          <w:iCs/>
          <w:sz w:val="28"/>
          <w:szCs w:val="28"/>
        </w:rPr>
        <w:t>оборудование;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спортивный инвентарь;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t>- канцелярские товары;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55E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призовой фонд, сувенирная продукция, грамоты, дипломы. </w:t>
      </w:r>
    </w:p>
    <w:p w:rsidR="00DA2F71" w:rsidRPr="008455E9" w:rsidRDefault="00DA2F71" w:rsidP="00DA2F71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D016E" w:rsidRDefault="005D016E" w:rsidP="00DA2F71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A2F71" w:rsidRPr="008455E9" w:rsidRDefault="00DA2F71" w:rsidP="00DA2F71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455E9">
        <w:rPr>
          <w:rFonts w:ascii="Times New Roman" w:hAnsi="Times New Roman" w:cs="Times New Roman"/>
          <w:b/>
          <w:iCs/>
          <w:sz w:val="28"/>
          <w:szCs w:val="28"/>
        </w:rPr>
        <w:t>Ожидаемые результаты.</w:t>
      </w:r>
    </w:p>
    <w:p w:rsidR="00DA2F71" w:rsidRPr="008455E9" w:rsidRDefault="00DA2F71" w:rsidP="00DA2F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 коллектив сотрудников учреждения предполагает следующие результаты:</w:t>
      </w:r>
    </w:p>
    <w:p w:rsidR="00DA2F71" w:rsidRPr="008455E9" w:rsidRDefault="00DA2F71" w:rsidP="00DA2F7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5E9">
        <w:rPr>
          <w:rFonts w:ascii="Times New Roman" w:hAnsi="Times New Roman" w:cs="Times New Roman"/>
          <w:b/>
          <w:i/>
          <w:sz w:val="28"/>
          <w:szCs w:val="28"/>
        </w:rPr>
        <w:t>Программа  поможет  коллективу сотрудников</w:t>
      </w:r>
      <w:r w:rsidRPr="008455E9">
        <w:rPr>
          <w:rFonts w:ascii="Times New Roman" w:hAnsi="Times New Roman" w:cs="Times New Roman"/>
          <w:i/>
          <w:sz w:val="28"/>
          <w:szCs w:val="28"/>
        </w:rPr>
        <w:t>:</w:t>
      </w:r>
    </w:p>
    <w:p w:rsidR="00DA2F71" w:rsidRPr="008455E9" w:rsidRDefault="00DA2F71" w:rsidP="0069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повысить уровень работы с детьми, обобщить и систематизировать опыт работы, презентовать его на районном уровне;</w:t>
      </w:r>
    </w:p>
    <w:p w:rsidR="00DA2F71" w:rsidRPr="008455E9" w:rsidRDefault="00DA2F71" w:rsidP="0069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увидеть в себе социального изобретателя, фантазёра, организатора, способного формировать новые типы общения и деятельности, апробировать новые формы работы с детьми;</w:t>
      </w:r>
    </w:p>
    <w:p w:rsidR="00DA2F71" w:rsidRPr="008455E9" w:rsidRDefault="00DA2F71" w:rsidP="0069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активизировать межведомственное взаимодействие в сфере организации отдыха и оздоровления детей:</w:t>
      </w:r>
    </w:p>
    <w:p w:rsidR="00DA2F71" w:rsidRPr="008455E9" w:rsidRDefault="00DA2F71" w:rsidP="0069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развивать духовные потребности через работу в режиме постоянного творческого поиска;</w:t>
      </w:r>
    </w:p>
    <w:p w:rsidR="00DA2F71" w:rsidRPr="008455E9" w:rsidRDefault="00DA2F71" w:rsidP="0069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развивать коммуникативные навыки и умения общения в коллективе;</w:t>
      </w:r>
    </w:p>
    <w:p w:rsidR="00DA2F71" w:rsidRPr="008455E9" w:rsidRDefault="00DA2F71" w:rsidP="00697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F71" w:rsidRPr="008455E9" w:rsidRDefault="00DA2F71" w:rsidP="00DA2F7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5E9">
        <w:rPr>
          <w:rFonts w:ascii="Times New Roman" w:hAnsi="Times New Roman" w:cs="Times New Roman"/>
          <w:b/>
          <w:i/>
          <w:sz w:val="28"/>
          <w:szCs w:val="28"/>
        </w:rPr>
        <w:t>Программа поможет детям: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восстановить и укрепить здоровье</w:t>
      </w:r>
      <w:r w:rsidR="00681B21">
        <w:rPr>
          <w:rFonts w:ascii="Times New Roman" w:hAnsi="Times New Roman" w:cs="Times New Roman"/>
          <w:sz w:val="28"/>
          <w:szCs w:val="28"/>
        </w:rPr>
        <w:t xml:space="preserve"> через соблюдение режима дня, питания, витаминизацию и закаливание организма, организацию подвижных игр и проведение мероприятий на свежем воздухе.</w:t>
      </w:r>
    </w:p>
    <w:p w:rsidR="00DA2F71" w:rsidRPr="008455E9" w:rsidRDefault="00DA2F71" w:rsidP="00DA2F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5E9">
        <w:rPr>
          <w:rFonts w:ascii="Times New Roman" w:hAnsi="Times New Roman" w:cs="Times New Roman"/>
          <w:sz w:val="28"/>
          <w:szCs w:val="28"/>
        </w:rPr>
        <w:t>- повысить уровень социализация и социальной адаптация  в жизненной среде</w:t>
      </w:r>
      <w:proofErr w:type="gramEnd"/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сформировать навыки здорового образа жизни</w:t>
      </w:r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воспитать ценностное отношение к собственному здоровью</w:t>
      </w:r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- улучшить психологическое  состояние, повысить стрессоустойчивость </w:t>
      </w:r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повысить социальную активность;</w:t>
      </w:r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сформировать адекватную самооценку</w:t>
      </w:r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развить лидерские качества</w:t>
      </w:r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 xml:space="preserve">- реализовать  собственные творческие возможности </w:t>
      </w:r>
    </w:p>
    <w:p w:rsidR="00DA2F71" w:rsidRPr="008455E9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приобрести положительные эмоции</w:t>
      </w:r>
    </w:p>
    <w:p w:rsidR="00DA2F71" w:rsidRDefault="00DA2F71" w:rsidP="005D0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5E9">
        <w:rPr>
          <w:rFonts w:ascii="Times New Roman" w:hAnsi="Times New Roman" w:cs="Times New Roman"/>
          <w:sz w:val="28"/>
          <w:szCs w:val="28"/>
        </w:rPr>
        <w:t>- осознать ценность рационального времяпровождения</w:t>
      </w:r>
    </w:p>
    <w:p w:rsidR="005D016E" w:rsidRDefault="005D016E" w:rsidP="005D0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B4F" w:rsidRDefault="00697B4F" w:rsidP="005D0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4F" w:rsidRDefault="00697B4F" w:rsidP="005D0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4F" w:rsidRDefault="00697B4F" w:rsidP="005D0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6E" w:rsidRDefault="005D016E" w:rsidP="00697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6E">
        <w:rPr>
          <w:rFonts w:ascii="Times New Roman" w:hAnsi="Times New Roman" w:cs="Times New Roman"/>
          <w:b/>
          <w:sz w:val="28"/>
          <w:szCs w:val="28"/>
        </w:rPr>
        <w:t xml:space="preserve">Методы оценки </w:t>
      </w:r>
      <w:r>
        <w:rPr>
          <w:rFonts w:ascii="Times New Roman" w:hAnsi="Times New Roman" w:cs="Times New Roman"/>
          <w:b/>
          <w:sz w:val="28"/>
          <w:szCs w:val="28"/>
        </w:rPr>
        <w:t>качества предоставляемых услуг</w:t>
      </w:r>
    </w:p>
    <w:p w:rsidR="005D016E" w:rsidRDefault="005D016E" w:rsidP="00697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D016E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лагеря:</w:t>
      </w:r>
    </w:p>
    <w:p w:rsidR="00697B4F" w:rsidRDefault="00697B4F" w:rsidP="00697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4F" w:rsidRPr="00697B4F" w:rsidRDefault="00697B4F" w:rsidP="00697B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4F">
        <w:rPr>
          <w:rFonts w:ascii="Times New Roman" w:hAnsi="Times New Roman" w:cs="Times New Roman"/>
          <w:sz w:val="28"/>
          <w:szCs w:val="28"/>
        </w:rPr>
        <w:t>Мониторинги удовлетворённости детей и родителей жизнедеятельностью в лагере</w:t>
      </w:r>
    </w:p>
    <w:p w:rsidR="00697B4F" w:rsidRPr="00697B4F" w:rsidRDefault="00697B4F" w:rsidP="00697B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4F">
        <w:rPr>
          <w:rFonts w:ascii="Times New Roman" w:hAnsi="Times New Roman" w:cs="Times New Roman"/>
          <w:sz w:val="28"/>
          <w:szCs w:val="28"/>
        </w:rPr>
        <w:t>Отзывы родителей</w:t>
      </w:r>
    </w:p>
    <w:p w:rsidR="00697B4F" w:rsidRPr="00697B4F" w:rsidRDefault="00697B4F" w:rsidP="00697B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4F">
        <w:rPr>
          <w:rFonts w:ascii="Times New Roman" w:hAnsi="Times New Roman" w:cs="Times New Roman"/>
          <w:sz w:val="28"/>
          <w:szCs w:val="28"/>
        </w:rPr>
        <w:t>Отзывы социальных партнёров</w:t>
      </w:r>
    </w:p>
    <w:p w:rsidR="00697B4F" w:rsidRDefault="00697B4F" w:rsidP="00697B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4F">
        <w:rPr>
          <w:rFonts w:ascii="Times New Roman" w:hAnsi="Times New Roman" w:cs="Times New Roman"/>
          <w:sz w:val="28"/>
          <w:szCs w:val="28"/>
        </w:rPr>
        <w:t>Отзывы СМИ</w:t>
      </w:r>
    </w:p>
    <w:p w:rsidR="00697B4F" w:rsidRPr="00697B4F" w:rsidRDefault="00697B4F" w:rsidP="00697B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контролирующих органов</w:t>
      </w:r>
    </w:p>
    <w:p w:rsidR="005D016E" w:rsidRPr="005D016E" w:rsidRDefault="005D016E" w:rsidP="005D0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3D3" w:rsidRDefault="00EA53D3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53D3" w:rsidRDefault="00EA53D3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53D3" w:rsidRDefault="00EA53D3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016E" w:rsidRDefault="005D016E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D016E" w:rsidRDefault="005D016E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D016E" w:rsidRDefault="005D016E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D016E" w:rsidRDefault="005D016E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D016E" w:rsidRDefault="005D016E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D016E" w:rsidRDefault="005D016E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7B4F" w:rsidRDefault="00697B4F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D016E" w:rsidRDefault="005D016E" w:rsidP="00606FA4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5D016E" w:rsidSect="007F2A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28" w:rsidRDefault="006D6128" w:rsidP="005A21A2">
      <w:pPr>
        <w:spacing w:after="0" w:line="240" w:lineRule="auto"/>
      </w:pPr>
      <w:r>
        <w:separator/>
      </w:r>
    </w:p>
  </w:endnote>
  <w:endnote w:type="continuationSeparator" w:id="0">
    <w:p w:rsidR="006D6128" w:rsidRDefault="006D6128" w:rsidP="005A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8501"/>
      <w:docPartObj>
        <w:docPartGallery w:val="Page Numbers (Bottom of Page)"/>
        <w:docPartUnique/>
      </w:docPartObj>
    </w:sdtPr>
    <w:sdtEndPr/>
    <w:sdtContent>
      <w:p w:rsidR="00CF1946" w:rsidRDefault="00C87F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F1946" w:rsidRDefault="00CF19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28" w:rsidRDefault="006D6128" w:rsidP="005A21A2">
      <w:pPr>
        <w:spacing w:after="0" w:line="240" w:lineRule="auto"/>
      </w:pPr>
      <w:r>
        <w:separator/>
      </w:r>
    </w:p>
  </w:footnote>
  <w:footnote w:type="continuationSeparator" w:id="0">
    <w:p w:rsidR="006D6128" w:rsidRDefault="006D6128" w:rsidP="005A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729"/>
    <w:multiLevelType w:val="hybridMultilevel"/>
    <w:tmpl w:val="26FC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7ACB"/>
    <w:multiLevelType w:val="hybridMultilevel"/>
    <w:tmpl w:val="C8445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26769"/>
    <w:multiLevelType w:val="hybridMultilevel"/>
    <w:tmpl w:val="D9202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DA04EC"/>
    <w:multiLevelType w:val="hybridMultilevel"/>
    <w:tmpl w:val="6C348E5A"/>
    <w:lvl w:ilvl="0" w:tplc="C08A2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915B1"/>
    <w:multiLevelType w:val="hybridMultilevel"/>
    <w:tmpl w:val="56C6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A61AF"/>
    <w:multiLevelType w:val="hybridMultilevel"/>
    <w:tmpl w:val="6EC6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5D1"/>
    <w:rsid w:val="00034F5F"/>
    <w:rsid w:val="000439E2"/>
    <w:rsid w:val="000A7CE8"/>
    <w:rsid w:val="00146086"/>
    <w:rsid w:val="001912AD"/>
    <w:rsid w:val="001B454B"/>
    <w:rsid w:val="001E05D1"/>
    <w:rsid w:val="00200E84"/>
    <w:rsid w:val="00246745"/>
    <w:rsid w:val="00251998"/>
    <w:rsid w:val="002F32D4"/>
    <w:rsid w:val="003C565D"/>
    <w:rsid w:val="00485E51"/>
    <w:rsid w:val="00487A58"/>
    <w:rsid w:val="004B52FA"/>
    <w:rsid w:val="004D096E"/>
    <w:rsid w:val="00573704"/>
    <w:rsid w:val="005A21A2"/>
    <w:rsid w:val="005D016E"/>
    <w:rsid w:val="00606FA4"/>
    <w:rsid w:val="00681B21"/>
    <w:rsid w:val="00697B4F"/>
    <w:rsid w:val="006D6128"/>
    <w:rsid w:val="007454C4"/>
    <w:rsid w:val="00795242"/>
    <w:rsid w:val="007F2A78"/>
    <w:rsid w:val="008E3718"/>
    <w:rsid w:val="00987218"/>
    <w:rsid w:val="009C7F43"/>
    <w:rsid w:val="00A02EB5"/>
    <w:rsid w:val="00B137A6"/>
    <w:rsid w:val="00B92155"/>
    <w:rsid w:val="00C24434"/>
    <w:rsid w:val="00C544AA"/>
    <w:rsid w:val="00C73E2A"/>
    <w:rsid w:val="00C8546E"/>
    <w:rsid w:val="00C87FF6"/>
    <w:rsid w:val="00CC2AA3"/>
    <w:rsid w:val="00CF1946"/>
    <w:rsid w:val="00D16E92"/>
    <w:rsid w:val="00D51EA0"/>
    <w:rsid w:val="00D56120"/>
    <w:rsid w:val="00DA2F71"/>
    <w:rsid w:val="00EA53D3"/>
    <w:rsid w:val="00EA5E6F"/>
    <w:rsid w:val="00F41D3A"/>
    <w:rsid w:val="00F84D90"/>
    <w:rsid w:val="00FB1644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D3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DA2F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A2F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A02EB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A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1A2"/>
  </w:style>
  <w:style w:type="paragraph" w:styleId="a7">
    <w:name w:val="footer"/>
    <w:basedOn w:val="a"/>
    <w:link w:val="a8"/>
    <w:uiPriority w:val="99"/>
    <w:unhideWhenUsed/>
    <w:rsid w:val="005A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1A2"/>
  </w:style>
  <w:style w:type="paragraph" w:styleId="a9">
    <w:name w:val="Body Text Indent"/>
    <w:basedOn w:val="a"/>
    <w:link w:val="aa"/>
    <w:uiPriority w:val="99"/>
    <w:semiHidden/>
    <w:unhideWhenUsed/>
    <w:rsid w:val="00C2443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4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27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2012-07-17T22:05:00Z</cp:lastPrinted>
  <dcterms:created xsi:type="dcterms:W3CDTF">2012-07-10T17:30:00Z</dcterms:created>
  <dcterms:modified xsi:type="dcterms:W3CDTF">2015-11-03T21:28:00Z</dcterms:modified>
</cp:coreProperties>
</file>